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8AC" w:rsidRDefault="006168AC"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3D3BBF">
      <w:pPr>
        <w:pStyle w:val="NoSpacing"/>
        <w:tabs>
          <w:tab w:val="left" w:pos="4032"/>
        </w:tabs>
        <w:jc w:val="center"/>
        <w:rPr>
          <w:rFonts w:ascii="Times New Roman" w:hAnsi="Times New Roman" w:cs="Times New Roman"/>
          <w:b/>
          <w:i/>
          <w:sz w:val="44"/>
        </w:rPr>
      </w:pPr>
      <w:r w:rsidRPr="003D3BBF">
        <w:rPr>
          <w:rFonts w:ascii="Times New Roman" w:hAnsi="Times New Roman" w:cs="Times New Roman"/>
          <w:b/>
          <w:i/>
          <w:sz w:val="44"/>
        </w:rPr>
        <w:t>SPORTSKA PRAVILA</w:t>
      </w:r>
    </w:p>
    <w:p w:rsidR="003D3BBF" w:rsidRDefault="003D3BBF" w:rsidP="003D3BBF">
      <w:pPr>
        <w:pStyle w:val="NoSpacing"/>
        <w:tabs>
          <w:tab w:val="left" w:pos="4032"/>
        </w:tabs>
        <w:jc w:val="center"/>
        <w:rPr>
          <w:rFonts w:ascii="Times New Roman" w:hAnsi="Times New Roman" w:cs="Times New Roman"/>
          <w:b/>
          <w:i/>
          <w:sz w:val="44"/>
        </w:rPr>
      </w:pPr>
    </w:p>
    <w:p w:rsidR="003D3BBF" w:rsidRDefault="003D3BBF" w:rsidP="003D3BBF">
      <w:pPr>
        <w:pStyle w:val="NoSpacing"/>
        <w:tabs>
          <w:tab w:val="left" w:pos="4032"/>
        </w:tabs>
        <w:jc w:val="center"/>
        <w:rPr>
          <w:rFonts w:ascii="Times New Roman" w:hAnsi="Times New Roman" w:cs="Times New Roman"/>
          <w:b/>
          <w:i/>
          <w:sz w:val="44"/>
        </w:rPr>
      </w:pPr>
    </w:p>
    <w:p w:rsidR="003D3BBF" w:rsidRDefault="003D3BBF" w:rsidP="003D3BBF">
      <w:pPr>
        <w:pStyle w:val="NoSpacing"/>
        <w:tabs>
          <w:tab w:val="left" w:pos="4032"/>
        </w:tabs>
        <w:jc w:val="center"/>
        <w:rPr>
          <w:rFonts w:ascii="Times New Roman" w:hAnsi="Times New Roman" w:cs="Times New Roman"/>
          <w:b/>
          <w:i/>
          <w:sz w:val="44"/>
        </w:rPr>
      </w:pPr>
    </w:p>
    <w:p w:rsidR="003D3BBF" w:rsidRPr="003D3BBF" w:rsidRDefault="003D3BBF" w:rsidP="003D3BBF">
      <w:pPr>
        <w:pStyle w:val="NoSpacing"/>
        <w:tabs>
          <w:tab w:val="left" w:pos="4032"/>
        </w:tabs>
        <w:jc w:val="center"/>
        <w:rPr>
          <w:rFonts w:ascii="Times New Roman" w:hAnsi="Times New Roman" w:cs="Times New Roman"/>
          <w:b/>
          <w:i/>
        </w:rPr>
      </w:pPr>
    </w:p>
    <w:p w:rsidR="003D3BBF" w:rsidRPr="003D3BBF" w:rsidRDefault="003D3BBF" w:rsidP="003D3BBF">
      <w:pPr>
        <w:pStyle w:val="NoSpacing"/>
        <w:tabs>
          <w:tab w:val="left" w:pos="4032"/>
        </w:tabs>
        <w:jc w:val="center"/>
        <w:rPr>
          <w:b/>
          <w:i/>
          <w:sz w:val="44"/>
        </w:rPr>
      </w:pPr>
      <w:r w:rsidRPr="003D3BBF">
        <w:rPr>
          <w:b/>
          <w:i/>
          <w:sz w:val="44"/>
        </w:rPr>
        <w:t>PARAOLIMPIJSKI KOMITET CRNE GORE</w:t>
      </w: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Pr="003D3BBF" w:rsidRDefault="003D3BBF" w:rsidP="003D3BBF">
      <w:pPr>
        <w:pStyle w:val="NoSpacing"/>
        <w:jc w:val="center"/>
        <w:rPr>
          <w:rFonts w:ascii="Times New Roman" w:hAnsi="Times New Roman" w:cs="Times New Roman"/>
          <w:b/>
          <w:i/>
        </w:rPr>
      </w:pPr>
    </w:p>
    <w:p w:rsidR="003D3BBF" w:rsidRPr="003D3BBF" w:rsidRDefault="003D3BBF" w:rsidP="003D3BBF">
      <w:pPr>
        <w:pStyle w:val="NoSpacing"/>
        <w:tabs>
          <w:tab w:val="left" w:pos="4495"/>
        </w:tabs>
        <w:jc w:val="center"/>
        <w:rPr>
          <w:rFonts w:ascii="Times New Roman" w:hAnsi="Times New Roman" w:cs="Times New Roman"/>
          <w:b/>
          <w:i/>
          <w:sz w:val="28"/>
        </w:rPr>
      </w:pPr>
      <w:r w:rsidRPr="003D3BBF">
        <w:rPr>
          <w:rFonts w:ascii="Times New Roman" w:hAnsi="Times New Roman" w:cs="Times New Roman"/>
          <w:b/>
          <w:i/>
          <w:sz w:val="28"/>
        </w:rPr>
        <w:t>2020.godina</w:t>
      </w: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3D3BBF" w:rsidRDefault="003D3BBF" w:rsidP="00E93076">
      <w:pPr>
        <w:pStyle w:val="NoSpacing"/>
      </w:pPr>
    </w:p>
    <w:p w:rsidR="006168AC" w:rsidRPr="00E93076" w:rsidRDefault="006168AC" w:rsidP="00E93076">
      <w:pPr>
        <w:pStyle w:val="NoSpacing"/>
      </w:pPr>
    </w:p>
    <w:p w:rsidR="006168AC" w:rsidRPr="003D3BBF" w:rsidRDefault="006168AC"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Međunarodni Paraolimpijski komitet pod svojim okriljem ima 28 sportova za osobe s invaliditetom : alpsko skojanje, streličarstvo, atletika, badminton, boćanje, kanu, biciklizam, ples, konjički sportovi, fudbal za osobe bez vida, golbal,džudo, nordijsko skijanje, para hokej na ledu, dizanje tegova, veslanje, streljaštvo, sjedeća odbojka, snoubord, plivanje, stoni tenis, tekvondo, trijatlon, Košarku u kolicima, karling u kolicima, mačevanje u kolicima, ragbi u kolicima i tenis u kolicima.</w:t>
      </w:r>
    </w:p>
    <w:p w:rsidR="006168AC" w:rsidRPr="003D3BBF" w:rsidRDefault="006168AC"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svakom od ovih sportova sportista/kinja mora ispunjavati minimalni klasifikacioni kriterijum. Svaki sport ima svoje minimalne klasifikacione kriterijume i vrste invaliditeta koje obuhvata</w:t>
      </w:r>
      <w:r w:rsidR="00725FA2" w:rsidRPr="003D3BBF">
        <w:rPr>
          <w:rFonts w:ascii="Times New Roman" w:hAnsi="Times New Roman" w:cs="Times New Roman"/>
          <w:sz w:val="24"/>
          <w:szCs w:val="24"/>
          <w:lang w:val="sr-Latn-ME"/>
        </w:rPr>
        <w:t>. Klasifikaciju sprovode specijalno obučeni ljekari.</w:t>
      </w:r>
    </w:p>
    <w:p w:rsidR="001836B9" w:rsidRPr="003D3BBF" w:rsidRDefault="001836B9" w:rsidP="003D3BBF">
      <w:pPr>
        <w:pStyle w:val="NoSpacing"/>
        <w:jc w:val="both"/>
        <w:rPr>
          <w:rFonts w:ascii="Times New Roman" w:hAnsi="Times New Roman" w:cs="Times New Roman"/>
          <w:b/>
          <w:sz w:val="24"/>
          <w:szCs w:val="24"/>
          <w:lang w:val="sr-Latn-ME"/>
        </w:rPr>
      </w:pPr>
    </w:p>
    <w:p w:rsidR="001836B9" w:rsidRPr="003D3BBF" w:rsidRDefault="001836B9" w:rsidP="003D3BBF">
      <w:pPr>
        <w:pStyle w:val="NoSpacing"/>
        <w:jc w:val="both"/>
        <w:rPr>
          <w:rFonts w:ascii="Times New Roman" w:hAnsi="Times New Roman" w:cs="Times New Roman"/>
          <w:b/>
          <w:sz w:val="24"/>
          <w:szCs w:val="24"/>
          <w:lang w:val="sr-Latn-ME"/>
        </w:rPr>
      </w:pPr>
    </w:p>
    <w:p w:rsidR="00882939" w:rsidRPr="003D3BBF" w:rsidRDefault="00882939" w:rsidP="003D3BBF">
      <w:pPr>
        <w:pStyle w:val="NoSpacing"/>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Alpsko skijanje</w:t>
      </w:r>
    </w:p>
    <w:p w:rsidR="00882939" w:rsidRPr="003D3BBF" w:rsidRDefault="00882939" w:rsidP="003D3BBF">
      <w:pPr>
        <w:pStyle w:val="NoSpacing"/>
        <w:jc w:val="both"/>
        <w:rPr>
          <w:rFonts w:ascii="Times New Roman" w:hAnsi="Times New Roman" w:cs="Times New Roman"/>
          <w:b/>
          <w:sz w:val="24"/>
          <w:szCs w:val="24"/>
          <w:lang w:val="sr-Latn-ME"/>
        </w:rPr>
      </w:pPr>
    </w:p>
    <w:p w:rsidR="00882939" w:rsidRPr="003D3BBF" w:rsidRDefault="0088293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rPr>
        <w:t>Para alpsko skijanje je adaptacija alpskog skiajanja namjenjena licima sa invaliditetom. Svoj rayvoj bilje</w:t>
      </w:r>
      <w:r w:rsidRPr="003D3BBF">
        <w:rPr>
          <w:rFonts w:ascii="Times New Roman" w:hAnsi="Times New Roman" w:cs="Times New Roman"/>
          <w:sz w:val="24"/>
          <w:szCs w:val="24"/>
          <w:lang w:val="sr-Latn-ME"/>
        </w:rPr>
        <w:t>ži među vojnim veteranima iz Austrije i Njemačke u periodu posle Drugog svjetskog rata. U zavisnosti od inval</w:t>
      </w:r>
      <w:r w:rsidR="003D3BBF">
        <w:rPr>
          <w:rFonts w:ascii="Times New Roman" w:hAnsi="Times New Roman" w:cs="Times New Roman"/>
          <w:sz w:val="24"/>
          <w:szCs w:val="24"/>
          <w:lang w:val="sr-Latn-ME"/>
        </w:rPr>
        <w:t>iditeta skija</w:t>
      </w:r>
      <w:r w:rsidRPr="003D3BBF">
        <w:rPr>
          <w:rFonts w:ascii="Times New Roman" w:hAnsi="Times New Roman" w:cs="Times New Roman"/>
          <w:sz w:val="24"/>
          <w:szCs w:val="24"/>
          <w:lang w:val="sr-Latn-ME"/>
        </w:rPr>
        <w:t>ši mogu kor</w:t>
      </w:r>
      <w:r w:rsidR="003D3BBF">
        <w:rPr>
          <w:rFonts w:ascii="Times New Roman" w:hAnsi="Times New Roman" w:cs="Times New Roman"/>
          <w:sz w:val="24"/>
          <w:szCs w:val="24"/>
          <w:lang w:val="sr-Latn-ME"/>
        </w:rPr>
        <w:t>is</w:t>
      </w:r>
      <w:r w:rsidRPr="003D3BBF">
        <w:rPr>
          <w:rFonts w:ascii="Times New Roman" w:hAnsi="Times New Roman" w:cs="Times New Roman"/>
          <w:sz w:val="24"/>
          <w:szCs w:val="24"/>
          <w:lang w:val="sr-Latn-ME"/>
        </w:rPr>
        <w:t>titi jednu skiju, skijati sjedeći ili skijati na dvije skije.</w:t>
      </w:r>
    </w:p>
    <w:p w:rsidR="00882939" w:rsidRPr="003D3BBF" w:rsidRDefault="0088293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Discipline na programu para alpskog skijanja su: Spust, super G, vele slalom i super kombinacija.</w:t>
      </w:r>
    </w:p>
    <w:p w:rsidR="00882939" w:rsidRPr="003D3BBF" w:rsidRDefault="0088293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u ovom sportu dijele se na 3 grupe: sportisti koji skijaju stojeći, sportisti koji skijaju sjedeći i sportisti oštećenog vida</w:t>
      </w:r>
      <w:r w:rsidR="003D3BBF">
        <w:rPr>
          <w:rFonts w:ascii="Times New Roman" w:hAnsi="Times New Roman" w:cs="Times New Roman"/>
          <w:sz w:val="24"/>
          <w:szCs w:val="24"/>
          <w:lang w:val="sr-Latn-ME"/>
        </w:rPr>
        <w:t>.</w:t>
      </w:r>
    </w:p>
    <w:p w:rsidR="00882939" w:rsidRPr="003D3BBF" w:rsidRDefault="00882939" w:rsidP="003D3BBF">
      <w:pPr>
        <w:pStyle w:val="NoSpacing"/>
        <w:jc w:val="both"/>
        <w:rPr>
          <w:rFonts w:ascii="Times New Roman" w:hAnsi="Times New Roman" w:cs="Times New Roman"/>
          <w:sz w:val="24"/>
          <w:szCs w:val="24"/>
          <w:lang w:val="sr-Latn-ME"/>
        </w:rPr>
      </w:pPr>
    </w:p>
    <w:p w:rsidR="00882939" w:rsidRPr="003D3BBF" w:rsidRDefault="0088293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Kategorijee LW 1-9 su kategorije u kojima sportisti skijaju stojeći</w:t>
      </w:r>
      <w:r w:rsidR="00DE181A" w:rsidRPr="003D3BBF">
        <w:rPr>
          <w:rFonts w:ascii="Times New Roman" w:hAnsi="Times New Roman" w:cs="Times New Roman"/>
          <w:sz w:val="24"/>
          <w:szCs w:val="24"/>
          <w:lang w:val="sr-Latn-ME"/>
        </w:rPr>
        <w:t>.</w:t>
      </w:r>
    </w:p>
    <w:p w:rsidR="00DE181A" w:rsidRPr="003D3BBF" w:rsidRDefault="00DE181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Sportsiti iz kategorija LW 1-4 imaju različite nivo oštećenja u predjelu donjih udova.</w:t>
      </w:r>
    </w:p>
    <w:p w:rsidR="00DE181A" w:rsidRPr="003D3BBF" w:rsidRDefault="00DE181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kategorija LW5/7 i LW6/8 imaju oštećenje gornjih udova.</w:t>
      </w:r>
    </w:p>
    <w:p w:rsidR="00DE181A" w:rsidRPr="003D3BBF" w:rsidRDefault="00DE181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Kategorija LW9 podrazumjeva kombinovana oštećenja.</w:t>
      </w:r>
    </w:p>
    <w:p w:rsidR="00DE181A" w:rsidRPr="003D3BBF" w:rsidRDefault="00DE181A" w:rsidP="003D3BBF">
      <w:pPr>
        <w:pStyle w:val="NoSpacing"/>
        <w:jc w:val="both"/>
        <w:rPr>
          <w:rFonts w:ascii="Times New Roman" w:hAnsi="Times New Roman" w:cs="Times New Roman"/>
          <w:sz w:val="24"/>
          <w:szCs w:val="24"/>
          <w:lang w:val="sr-Latn-ME"/>
        </w:rPr>
      </w:pPr>
    </w:p>
    <w:p w:rsidR="00DE181A" w:rsidRPr="003D3BBF" w:rsidRDefault="00DE181A"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lang w:val="sr-Latn-ME"/>
        </w:rPr>
        <w:t>Kategorije LW10-12 su kategorije u kojima skijaši skijaju sjedeći</w:t>
      </w:r>
      <w:r w:rsidR="003D3BBF">
        <w:rPr>
          <w:rFonts w:ascii="Times New Roman" w:hAnsi="Times New Roman" w:cs="Times New Roman"/>
          <w:sz w:val="24"/>
          <w:szCs w:val="24"/>
        </w:rPr>
        <w:t>:</w:t>
      </w:r>
    </w:p>
    <w:p w:rsidR="00DE181A" w:rsidRPr="003D3BBF" w:rsidRDefault="00DE181A"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LW10 imaju jako malo ili nimalo stabilnosti u trupu. Uzrok je najčešće povreda kičme.</w:t>
      </w:r>
    </w:p>
    <w:p w:rsidR="00DE181A" w:rsidRPr="003D3BBF" w:rsidRDefault="00DE181A"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LW11 imaju solidnu stabilnost u gornjem dijelu trupa ali nizak nivo kontorole kukova i donjeg dijela trupa. Najčešći uzrok je povreda u donjem predjelu kičme</w:t>
      </w:r>
    </w:p>
    <w:p w:rsidR="001836B9" w:rsidRPr="003D3BBF" w:rsidRDefault="00DE181A"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LW12 imaju imaju manja oštećenja i smetnje u predjelu trupa ali imaju oštećenja donjih udova. Kategorija je skoro ista kao kategorija LW1-4 tako da sportisti na početku kategorije mogu da izaberu da li će da skiaju stojeći ili sjedeći.</w:t>
      </w:r>
    </w:p>
    <w:p w:rsidR="001836B9" w:rsidRPr="003D3BBF" w:rsidRDefault="001836B9" w:rsidP="003D3BBF">
      <w:pPr>
        <w:pStyle w:val="NoSpacing"/>
        <w:jc w:val="both"/>
        <w:rPr>
          <w:rFonts w:ascii="Times New Roman" w:hAnsi="Times New Roman" w:cs="Times New Roman"/>
          <w:sz w:val="24"/>
          <w:szCs w:val="24"/>
          <w:lang w:val="sr-Latn-ME"/>
        </w:rPr>
      </w:pPr>
    </w:p>
    <w:p w:rsidR="00DE181A" w:rsidRPr="003D3BBF" w:rsidRDefault="001836B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B1-B3 su namjenjene sportistima oštećenog vida</w:t>
      </w:r>
      <w:r w:rsidR="00223A07">
        <w:rPr>
          <w:rFonts w:ascii="Times New Roman" w:hAnsi="Times New Roman" w:cs="Times New Roman"/>
          <w:sz w:val="24"/>
          <w:szCs w:val="24"/>
          <w:lang w:val="sr-Latn-ME"/>
        </w:rPr>
        <w:t>:</w:t>
      </w:r>
    </w:p>
    <w:p w:rsidR="001836B9" w:rsidRPr="003D3BBF" w:rsidRDefault="001836B9"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B1 imaju jako male ili nikakve ostatke vida.</w:t>
      </w:r>
    </w:p>
    <w:p w:rsidR="001836B9" w:rsidRPr="003D3BBF" w:rsidRDefault="001836B9"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B2 imaju veću oštrinu vida od sportista iz kategorije B1 i vidno polje manje od 10 stepeni.</w:t>
      </w:r>
    </w:p>
    <w:p w:rsidR="001836B9" w:rsidRPr="003D3BBF" w:rsidRDefault="001836B9"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Sportisiti iz kategorije B3imaju veću oštrinu vida od sportista iz kategorije B2 i vidno polje manje od 40 stepeni.</w:t>
      </w:r>
    </w:p>
    <w:p w:rsidR="001836B9" w:rsidRPr="003D3BBF" w:rsidRDefault="001836B9" w:rsidP="003D3BBF">
      <w:pPr>
        <w:pStyle w:val="NoSpacing"/>
        <w:jc w:val="both"/>
        <w:rPr>
          <w:rFonts w:ascii="Times New Roman" w:hAnsi="Times New Roman" w:cs="Times New Roman"/>
          <w:sz w:val="24"/>
          <w:szCs w:val="24"/>
          <w:lang w:val="sr-Latn-ME"/>
        </w:rPr>
      </w:pPr>
    </w:p>
    <w:p w:rsidR="001836B9" w:rsidRPr="003D3BBF" w:rsidRDefault="001836B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Deatljna pravila vezana za ovaj sport možete naći na linku</w:t>
      </w:r>
      <w:r w:rsidR="00223A07">
        <w:rPr>
          <w:rFonts w:ascii="Times New Roman" w:hAnsi="Times New Roman" w:cs="Times New Roman"/>
          <w:sz w:val="24"/>
          <w:szCs w:val="24"/>
          <w:lang w:val="sr-Latn-ME"/>
        </w:rPr>
        <w:t>:</w:t>
      </w:r>
    </w:p>
    <w:p w:rsidR="001836B9" w:rsidRPr="003D3BBF" w:rsidRDefault="00CF1F77" w:rsidP="003D3BBF">
      <w:pPr>
        <w:pStyle w:val="NoSpacing"/>
        <w:jc w:val="both"/>
        <w:rPr>
          <w:rFonts w:ascii="Times New Roman" w:hAnsi="Times New Roman" w:cs="Times New Roman"/>
          <w:sz w:val="24"/>
          <w:szCs w:val="24"/>
        </w:rPr>
      </w:pPr>
      <w:hyperlink r:id="rId8" w:history="1">
        <w:r w:rsidR="001836B9" w:rsidRPr="003D3BBF">
          <w:rPr>
            <w:rStyle w:val="Hyperlink"/>
            <w:rFonts w:ascii="Times New Roman" w:hAnsi="Times New Roman" w:cs="Times New Roman"/>
            <w:sz w:val="24"/>
            <w:szCs w:val="24"/>
          </w:rPr>
          <w:t>https://www.paralympic.org/sites/default/files/document/180919143649002_2018_09_07_World+Para+Alpine+Skiing+Rules+and+Regulations+clean+with+covers.pdf</w:t>
        </w:r>
      </w:hyperlink>
    </w:p>
    <w:p w:rsidR="001836B9" w:rsidRPr="003D3BBF" w:rsidRDefault="001836B9" w:rsidP="003D3BBF">
      <w:pPr>
        <w:pStyle w:val="NoSpacing"/>
        <w:jc w:val="both"/>
        <w:rPr>
          <w:rFonts w:ascii="Times New Roman" w:hAnsi="Times New Roman" w:cs="Times New Roman"/>
          <w:sz w:val="24"/>
          <w:szCs w:val="24"/>
        </w:rPr>
      </w:pPr>
    </w:p>
    <w:p w:rsidR="001836B9" w:rsidRDefault="001836B9" w:rsidP="003D3BBF">
      <w:pPr>
        <w:pStyle w:val="NoSpacing"/>
        <w:jc w:val="both"/>
        <w:rPr>
          <w:rFonts w:ascii="Times New Roman" w:hAnsi="Times New Roman" w:cs="Times New Roman"/>
          <w:sz w:val="24"/>
          <w:szCs w:val="24"/>
        </w:rPr>
      </w:pPr>
    </w:p>
    <w:p w:rsidR="00223A07" w:rsidRPr="003D3BBF" w:rsidRDefault="00223A07" w:rsidP="003D3BBF">
      <w:pPr>
        <w:pStyle w:val="NoSpacing"/>
        <w:jc w:val="both"/>
        <w:rPr>
          <w:rFonts w:ascii="Times New Roman" w:hAnsi="Times New Roman" w:cs="Times New Roman"/>
          <w:sz w:val="24"/>
          <w:szCs w:val="24"/>
        </w:rPr>
      </w:pPr>
    </w:p>
    <w:p w:rsidR="001836B9" w:rsidRPr="003D3BBF" w:rsidRDefault="001836B9" w:rsidP="003D3BBF">
      <w:pPr>
        <w:pStyle w:val="NoSpacing"/>
        <w:jc w:val="both"/>
        <w:rPr>
          <w:rFonts w:ascii="Times New Roman" w:hAnsi="Times New Roman" w:cs="Times New Roman"/>
          <w:sz w:val="24"/>
          <w:szCs w:val="24"/>
        </w:rPr>
      </w:pPr>
    </w:p>
    <w:p w:rsidR="00223A07" w:rsidRDefault="00223A07" w:rsidP="00223A07">
      <w:pPr>
        <w:pStyle w:val="NoSpacing"/>
        <w:jc w:val="center"/>
        <w:rPr>
          <w:rFonts w:ascii="Times New Roman" w:hAnsi="Times New Roman" w:cs="Times New Roman"/>
          <w:b/>
          <w:sz w:val="24"/>
          <w:szCs w:val="24"/>
          <w:lang w:val="sr-Latn-ME"/>
        </w:rPr>
      </w:pPr>
    </w:p>
    <w:p w:rsidR="001836B9" w:rsidRDefault="001836B9" w:rsidP="00223A07">
      <w:pPr>
        <w:pStyle w:val="NoSpacing"/>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atletika</w:t>
      </w:r>
    </w:p>
    <w:p w:rsidR="00223A07" w:rsidRPr="003D3BBF" w:rsidRDefault="00223A07" w:rsidP="00223A07">
      <w:pPr>
        <w:pStyle w:val="NoSpacing"/>
        <w:jc w:val="center"/>
        <w:rPr>
          <w:rFonts w:ascii="Times New Roman" w:hAnsi="Times New Roman" w:cs="Times New Roman"/>
          <w:b/>
          <w:sz w:val="24"/>
          <w:szCs w:val="24"/>
          <w:lang w:val="sr-Latn-ME"/>
        </w:rPr>
      </w:pPr>
    </w:p>
    <w:p w:rsidR="001836B9" w:rsidRPr="003D3BBF" w:rsidRDefault="001836B9" w:rsidP="003D3BBF">
      <w:pPr>
        <w:pStyle w:val="NoSpacing"/>
        <w:jc w:val="both"/>
        <w:rPr>
          <w:rFonts w:ascii="Times New Roman" w:hAnsi="Times New Roman" w:cs="Times New Roman"/>
          <w:b/>
          <w:sz w:val="24"/>
          <w:szCs w:val="24"/>
          <w:lang w:val="sr-Latn-ME"/>
        </w:rPr>
      </w:pPr>
    </w:p>
    <w:p w:rsidR="001836B9" w:rsidRPr="003D3BBF" w:rsidRDefault="001836B9"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atletika je vrsta atletike kojom se bave lica sa invaliditetom. Discipline na programu su iste kao i u redovnoj atletici sa dva izuzetka a to su trke u kolicima i bacanje čunja.</w:t>
      </w:r>
      <w:r w:rsidR="004C1176" w:rsidRPr="003D3BBF">
        <w:rPr>
          <w:rFonts w:ascii="Times New Roman" w:hAnsi="Times New Roman" w:cs="Times New Roman"/>
          <w:sz w:val="24"/>
          <w:szCs w:val="24"/>
          <w:lang w:val="sr-Latn-ME"/>
        </w:rPr>
        <w:t xml:space="preserve"> Program svjetskih i evropskih prvenstava u para atletici prati programu redovnoj atletici, svake neparne godine se održava svjetsko prvenstvo a svake parne se održava evropsko prvenstvo. U</w:t>
      </w:r>
      <w:r w:rsidR="00223A07">
        <w:rPr>
          <w:rFonts w:ascii="Times New Roman" w:hAnsi="Times New Roman" w:cs="Times New Roman"/>
          <w:sz w:val="24"/>
          <w:szCs w:val="24"/>
          <w:lang w:val="sr-Latn-ME"/>
        </w:rPr>
        <w:t xml:space="preserve"> </w:t>
      </w:r>
      <w:r w:rsidR="004C1176" w:rsidRPr="003D3BBF">
        <w:rPr>
          <w:rFonts w:ascii="Times New Roman" w:hAnsi="Times New Roman" w:cs="Times New Roman"/>
          <w:sz w:val="24"/>
          <w:szCs w:val="24"/>
          <w:lang w:val="sr-Latn-ME"/>
        </w:rPr>
        <w:t>zavisnosti od kategorije sportisti mogu takmičiti sledeće discipline: 100m, 200m, 400m, 800m, 1500m, 5000m, maraton, bacanje kugle, bacanje diska, bacanje koplja, bacanje čunja, skok udalj, skok uvis i troskok.</w:t>
      </w:r>
    </w:p>
    <w:p w:rsidR="00D815A2" w:rsidRPr="003D3BBF" w:rsidRDefault="00D815A2" w:rsidP="003D3BBF">
      <w:pPr>
        <w:pStyle w:val="NoSpacing"/>
        <w:jc w:val="both"/>
        <w:rPr>
          <w:rFonts w:ascii="Times New Roman" w:hAnsi="Times New Roman" w:cs="Times New Roman"/>
          <w:sz w:val="24"/>
          <w:szCs w:val="24"/>
          <w:lang w:val="sr-Latn-ME"/>
        </w:rPr>
      </w:pPr>
    </w:p>
    <w:p w:rsidR="00D815A2" w:rsidRPr="003D3BBF" w:rsidRDefault="00D815A2"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Oznaka T ispred broja kategorije pokazuje da je u pitanju discipli</w:t>
      </w:r>
      <w:r w:rsidR="00223A07">
        <w:rPr>
          <w:rFonts w:ascii="Times New Roman" w:hAnsi="Times New Roman" w:cs="Times New Roman"/>
          <w:sz w:val="24"/>
          <w:szCs w:val="24"/>
          <w:lang w:val="sr-Latn-ME"/>
        </w:rPr>
        <w:t>na koja se odvija na stazi tj. t</w:t>
      </w:r>
      <w:r w:rsidRPr="003D3BBF">
        <w:rPr>
          <w:rFonts w:ascii="Times New Roman" w:hAnsi="Times New Roman" w:cs="Times New Roman"/>
          <w:sz w:val="24"/>
          <w:szCs w:val="24"/>
          <w:lang w:val="sr-Latn-ME"/>
        </w:rPr>
        <w:t>rkačka disciplina.</w:t>
      </w:r>
    </w:p>
    <w:p w:rsidR="00D815A2" w:rsidRPr="003D3BBF" w:rsidRDefault="00D815A2"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Oznaka F ispred broja kategorije označava da se disciplina odvija u polju to jesta da je tehnička disciplina (skokovi i bacanja).</w:t>
      </w:r>
    </w:p>
    <w:p w:rsidR="004C1176" w:rsidRPr="003D3BBF" w:rsidRDefault="004C1176" w:rsidP="003D3BBF">
      <w:pPr>
        <w:pStyle w:val="NoSpacing"/>
        <w:jc w:val="both"/>
        <w:rPr>
          <w:rFonts w:ascii="Times New Roman" w:hAnsi="Times New Roman" w:cs="Times New Roman"/>
          <w:sz w:val="24"/>
          <w:szCs w:val="24"/>
          <w:lang w:val="sr-Latn-ME"/>
        </w:rPr>
      </w:pPr>
    </w:p>
    <w:p w:rsidR="004C1176" w:rsidRDefault="004C1176"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se dijele u 3 grupe u zavisnosti od invaliditeta.</w:t>
      </w:r>
    </w:p>
    <w:p w:rsidR="00223A07" w:rsidRPr="003D3BBF" w:rsidRDefault="00223A07" w:rsidP="003D3BBF">
      <w:pPr>
        <w:pStyle w:val="NoSpacing"/>
        <w:jc w:val="both"/>
        <w:rPr>
          <w:rFonts w:ascii="Times New Roman" w:hAnsi="Times New Roman" w:cs="Times New Roman"/>
          <w:sz w:val="24"/>
          <w:szCs w:val="24"/>
          <w:lang w:val="sr-Latn-ME"/>
        </w:rPr>
      </w:pPr>
    </w:p>
    <w:p w:rsidR="004C1176" w:rsidRPr="003D3BBF" w:rsidRDefault="004C1176"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T/F 11-13 su kategorije u kojima t</w:t>
      </w:r>
      <w:r w:rsidR="00D815A2" w:rsidRPr="003D3BBF">
        <w:rPr>
          <w:rFonts w:ascii="Times New Roman" w:hAnsi="Times New Roman" w:cs="Times New Roman"/>
          <w:sz w:val="24"/>
          <w:szCs w:val="24"/>
          <w:lang w:val="sr-Latn-ME"/>
        </w:rPr>
        <w:t>akmiče sport</w:t>
      </w:r>
      <w:r w:rsidR="00223A07">
        <w:rPr>
          <w:rFonts w:ascii="Times New Roman" w:hAnsi="Times New Roman" w:cs="Times New Roman"/>
          <w:sz w:val="24"/>
          <w:szCs w:val="24"/>
          <w:lang w:val="sr-Latn-ME"/>
        </w:rPr>
        <w:t>is</w:t>
      </w:r>
      <w:r w:rsidR="00D815A2" w:rsidRPr="003D3BBF">
        <w:rPr>
          <w:rFonts w:ascii="Times New Roman" w:hAnsi="Times New Roman" w:cs="Times New Roman"/>
          <w:sz w:val="24"/>
          <w:szCs w:val="24"/>
          <w:lang w:val="sr-Latn-ME"/>
        </w:rPr>
        <w:t>ti oštećenog vida,</w:t>
      </w:r>
    </w:p>
    <w:p w:rsidR="004C1176" w:rsidRPr="003D3BBF" w:rsidRDefault="004C1176"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T/F 11 nemaju ostatke vida i o</w:t>
      </w:r>
      <w:r w:rsidR="00223A07">
        <w:rPr>
          <w:rFonts w:ascii="Times New Roman" w:hAnsi="Times New Roman" w:cs="Times New Roman"/>
          <w:sz w:val="24"/>
          <w:szCs w:val="24"/>
          <w:lang w:val="sr-Latn-ME"/>
        </w:rPr>
        <w:t>ni se takmiče uz pomoć pratioc</w:t>
      </w:r>
      <w:r w:rsidR="00D815A2" w:rsidRPr="003D3BBF">
        <w:rPr>
          <w:rFonts w:ascii="Times New Roman" w:hAnsi="Times New Roman" w:cs="Times New Roman"/>
          <w:sz w:val="24"/>
          <w:szCs w:val="24"/>
          <w:lang w:val="sr-Latn-ME"/>
        </w:rPr>
        <w:t>a,</w:t>
      </w:r>
    </w:p>
    <w:p w:rsidR="004C1176" w:rsidRPr="003D3BBF" w:rsidRDefault="004C1176"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kategorije T/F12 imaju nizak nivo ostataka vida i mogu se takmičit</w:t>
      </w:r>
      <w:r w:rsidR="00D815A2" w:rsidRPr="003D3BBF">
        <w:rPr>
          <w:rFonts w:ascii="Times New Roman" w:hAnsi="Times New Roman" w:cs="Times New Roman"/>
          <w:sz w:val="24"/>
          <w:szCs w:val="24"/>
          <w:lang w:val="sr-Latn-ME"/>
        </w:rPr>
        <w:t>i uz pomoć pratioca ako to žele,</w:t>
      </w:r>
    </w:p>
    <w:p w:rsidR="004C1176" w:rsidRPr="003D3BBF" w:rsidRDefault="00D815A2"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w:t>
      </w:r>
      <w:r w:rsidR="004C1176" w:rsidRPr="003D3BBF">
        <w:rPr>
          <w:rFonts w:ascii="Times New Roman" w:hAnsi="Times New Roman" w:cs="Times New Roman"/>
          <w:sz w:val="24"/>
          <w:szCs w:val="24"/>
          <w:lang w:val="sr-Latn-ME"/>
        </w:rPr>
        <w:t>portiti iz kategorije T/F13 imaju najveći ostatak vida od sve tri kategorij</w:t>
      </w:r>
      <w:r w:rsidRPr="003D3BBF">
        <w:rPr>
          <w:rFonts w:ascii="Times New Roman" w:hAnsi="Times New Roman" w:cs="Times New Roman"/>
          <w:sz w:val="24"/>
          <w:szCs w:val="24"/>
          <w:lang w:val="sr-Latn-ME"/>
        </w:rPr>
        <w:t>e i oni se takmiče bez pratioca.</w:t>
      </w:r>
    </w:p>
    <w:p w:rsidR="004C1176" w:rsidRPr="003D3BBF" w:rsidRDefault="004C1176" w:rsidP="003D3BBF">
      <w:pPr>
        <w:pStyle w:val="NoSpacing"/>
        <w:jc w:val="both"/>
        <w:rPr>
          <w:rFonts w:ascii="Times New Roman" w:hAnsi="Times New Roman" w:cs="Times New Roman"/>
          <w:sz w:val="24"/>
          <w:szCs w:val="24"/>
          <w:lang w:val="sr-Latn-ME"/>
        </w:rPr>
      </w:pPr>
    </w:p>
    <w:p w:rsidR="004C1176" w:rsidRPr="003D3BBF" w:rsidRDefault="004C1176"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Kategorija T/F 20 je za atletičare sa blažim oblicima mentalnih smetnji.</w:t>
      </w:r>
    </w:p>
    <w:p w:rsidR="004C1176" w:rsidRPr="003D3BBF" w:rsidRDefault="004C1176" w:rsidP="003D3BBF">
      <w:pPr>
        <w:pStyle w:val="NoSpacing"/>
        <w:jc w:val="both"/>
        <w:rPr>
          <w:rFonts w:ascii="Times New Roman" w:hAnsi="Times New Roman" w:cs="Times New Roman"/>
          <w:sz w:val="24"/>
          <w:szCs w:val="24"/>
          <w:lang w:val="sr-Latn-ME"/>
        </w:rPr>
      </w:pPr>
    </w:p>
    <w:p w:rsidR="004C1176" w:rsidRPr="003D3BBF" w:rsidRDefault="004C1176"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iz kategorija T/F 31-38 su sportisti sa različitim nivoima cerebralne paralize, hipertonije</w:t>
      </w:r>
      <w:r w:rsidR="00223A07">
        <w:rPr>
          <w:rFonts w:ascii="Times New Roman" w:hAnsi="Times New Roman" w:cs="Times New Roman"/>
          <w:sz w:val="24"/>
          <w:szCs w:val="24"/>
          <w:lang w:val="sr-Latn-ME"/>
        </w:rPr>
        <w:t>, ataks</w:t>
      </w:r>
      <w:r w:rsidR="00C9615B" w:rsidRPr="003D3BBF">
        <w:rPr>
          <w:rFonts w:ascii="Times New Roman" w:hAnsi="Times New Roman" w:cs="Times New Roman"/>
          <w:sz w:val="24"/>
          <w:szCs w:val="24"/>
          <w:lang w:val="sr-Latn-ME"/>
        </w:rPr>
        <w:t>ije i sličnih oboljenja. Neke od ovih kategorija se mogu takmičiti u trčanju i skaknju a neke samo u bacanjima u zavisnosti od nivoa smetnji.</w:t>
      </w:r>
    </w:p>
    <w:p w:rsidR="00C9615B" w:rsidRPr="003D3BBF" w:rsidRDefault="00C9615B" w:rsidP="003D3BBF">
      <w:pPr>
        <w:pStyle w:val="NoSpacing"/>
        <w:jc w:val="both"/>
        <w:rPr>
          <w:rFonts w:ascii="Times New Roman" w:hAnsi="Times New Roman" w:cs="Times New Roman"/>
          <w:sz w:val="24"/>
          <w:szCs w:val="24"/>
          <w:lang w:val="sr-Latn-ME"/>
        </w:rPr>
      </w:pPr>
    </w:p>
    <w:p w:rsidR="00C9615B" w:rsidRPr="003D3BBF" w:rsidRDefault="00C9615B"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T/F 40-41 su kategorije u kojima se takmiče Sportisti nižeg rasta.</w:t>
      </w:r>
    </w:p>
    <w:p w:rsidR="00C9615B" w:rsidRPr="003D3BBF" w:rsidRDefault="00C9615B" w:rsidP="003D3BBF">
      <w:pPr>
        <w:pStyle w:val="NoSpacing"/>
        <w:jc w:val="both"/>
        <w:rPr>
          <w:rFonts w:ascii="Times New Roman" w:hAnsi="Times New Roman" w:cs="Times New Roman"/>
          <w:sz w:val="24"/>
          <w:szCs w:val="24"/>
          <w:lang w:val="sr-Latn-ME"/>
        </w:rPr>
      </w:pPr>
    </w:p>
    <w:p w:rsidR="00C9615B" w:rsidRPr="003D3BBF" w:rsidRDefault="00C9615B"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T/F 42-46 su za sportiste koji imaju određene amputacije ili slične invaliditete.</w:t>
      </w:r>
    </w:p>
    <w:p w:rsidR="00C9615B" w:rsidRPr="003D3BBF" w:rsidRDefault="00C9615B" w:rsidP="003D3BBF">
      <w:pPr>
        <w:pStyle w:val="NoSpacing"/>
        <w:jc w:val="both"/>
        <w:rPr>
          <w:rFonts w:ascii="Times New Roman" w:hAnsi="Times New Roman" w:cs="Times New Roman"/>
          <w:sz w:val="24"/>
          <w:szCs w:val="24"/>
          <w:lang w:val="sr-Latn-ME"/>
        </w:rPr>
      </w:pPr>
    </w:p>
    <w:p w:rsidR="00C9615B" w:rsidRPr="003D3BBF" w:rsidRDefault="00C9615B"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T/F 51-57 su za sportiste koji imaju različite nivoe povreda kičme. Ove kategorije takmiče bacačke discipline i trke u kolicima.</w:t>
      </w:r>
    </w:p>
    <w:p w:rsidR="00C9615B" w:rsidRDefault="00C9615B" w:rsidP="003D3BBF">
      <w:pPr>
        <w:pStyle w:val="NoSpacing"/>
        <w:jc w:val="both"/>
        <w:rPr>
          <w:rFonts w:ascii="Times New Roman" w:hAnsi="Times New Roman" w:cs="Times New Roman"/>
          <w:sz w:val="24"/>
          <w:szCs w:val="24"/>
          <w:lang w:val="sr-Latn-ME"/>
        </w:rPr>
      </w:pPr>
    </w:p>
    <w:p w:rsidR="00223A07" w:rsidRPr="003D3BBF" w:rsidRDefault="00223A07" w:rsidP="003D3BBF">
      <w:pPr>
        <w:pStyle w:val="NoSpacing"/>
        <w:jc w:val="both"/>
        <w:rPr>
          <w:rFonts w:ascii="Times New Roman" w:hAnsi="Times New Roman" w:cs="Times New Roman"/>
          <w:sz w:val="24"/>
          <w:szCs w:val="24"/>
          <w:lang w:val="sr-Latn-ME"/>
        </w:rPr>
      </w:pPr>
    </w:p>
    <w:p w:rsidR="00C9615B" w:rsidRPr="003D3BBF" w:rsidRDefault="00C9615B"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lang w:val="sr-Latn-ME"/>
        </w:rPr>
        <w:t xml:space="preserve">Detaljnija pravila možete naći na sledećem linku </w:t>
      </w:r>
      <w:hyperlink r:id="rId9" w:history="1">
        <w:r w:rsidRPr="003D3BBF">
          <w:rPr>
            <w:rStyle w:val="Hyperlink"/>
            <w:rFonts w:ascii="Times New Roman" w:hAnsi="Times New Roman" w:cs="Times New Roman"/>
            <w:sz w:val="24"/>
            <w:szCs w:val="24"/>
          </w:rPr>
          <w:t>https://www.paralympic.org/athletics/rules</w:t>
        </w:r>
      </w:hyperlink>
      <w:r w:rsidR="00223A07">
        <w:rPr>
          <w:rStyle w:val="Hyperlink"/>
          <w:rFonts w:ascii="Times New Roman" w:hAnsi="Times New Roman" w:cs="Times New Roman"/>
          <w:sz w:val="24"/>
          <w:szCs w:val="24"/>
        </w:rPr>
        <w:t>.</w:t>
      </w:r>
    </w:p>
    <w:p w:rsidR="00C9615B" w:rsidRPr="003D3BBF" w:rsidRDefault="00C9615B" w:rsidP="003D3BBF">
      <w:pPr>
        <w:pStyle w:val="NoSpacing"/>
        <w:jc w:val="both"/>
        <w:rPr>
          <w:rFonts w:ascii="Times New Roman" w:hAnsi="Times New Roman" w:cs="Times New Roman"/>
          <w:sz w:val="24"/>
          <w:szCs w:val="24"/>
        </w:rPr>
      </w:pPr>
    </w:p>
    <w:p w:rsidR="00C9615B" w:rsidRPr="003D3BBF" w:rsidRDefault="00C9615B" w:rsidP="003D3BBF">
      <w:pPr>
        <w:pStyle w:val="NoSpacing"/>
        <w:jc w:val="both"/>
        <w:rPr>
          <w:rFonts w:ascii="Times New Roman" w:hAnsi="Times New Roman" w:cs="Times New Roman"/>
          <w:sz w:val="24"/>
          <w:szCs w:val="24"/>
        </w:rPr>
      </w:pPr>
    </w:p>
    <w:p w:rsidR="00C9615B" w:rsidRDefault="00C9615B"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Pr="003D3BBF" w:rsidRDefault="00223A07" w:rsidP="003D3BBF">
      <w:pPr>
        <w:pStyle w:val="NoSpacing"/>
        <w:jc w:val="both"/>
        <w:rPr>
          <w:rFonts w:ascii="Times New Roman" w:hAnsi="Times New Roman" w:cs="Times New Roman"/>
          <w:b/>
          <w:sz w:val="24"/>
          <w:szCs w:val="24"/>
        </w:rPr>
      </w:pPr>
    </w:p>
    <w:p w:rsidR="00C9615B" w:rsidRPr="003D3BBF" w:rsidRDefault="006B5CAD" w:rsidP="00223A07">
      <w:pPr>
        <w:pStyle w:val="NoSpacing"/>
        <w:jc w:val="center"/>
        <w:rPr>
          <w:rFonts w:ascii="Times New Roman" w:hAnsi="Times New Roman" w:cs="Times New Roman"/>
          <w:b/>
          <w:sz w:val="24"/>
          <w:szCs w:val="24"/>
        </w:rPr>
      </w:pPr>
      <w:r w:rsidRPr="003D3BBF">
        <w:rPr>
          <w:rFonts w:ascii="Times New Roman" w:hAnsi="Times New Roman" w:cs="Times New Roman"/>
          <w:b/>
          <w:sz w:val="24"/>
          <w:szCs w:val="24"/>
        </w:rPr>
        <w:t>Para s</w:t>
      </w:r>
      <w:r w:rsidR="00C9615B" w:rsidRPr="003D3BBF">
        <w:rPr>
          <w:rFonts w:ascii="Times New Roman" w:hAnsi="Times New Roman" w:cs="Times New Roman"/>
          <w:b/>
          <w:sz w:val="24"/>
          <w:szCs w:val="24"/>
        </w:rPr>
        <w:t>treličarstvo</w:t>
      </w:r>
    </w:p>
    <w:p w:rsidR="00C9615B" w:rsidRPr="003D3BBF" w:rsidRDefault="00C9615B" w:rsidP="003D3BBF">
      <w:pPr>
        <w:pStyle w:val="NoSpacing"/>
        <w:jc w:val="both"/>
        <w:rPr>
          <w:rFonts w:ascii="Times New Roman" w:hAnsi="Times New Roman" w:cs="Times New Roman"/>
          <w:b/>
          <w:sz w:val="24"/>
          <w:szCs w:val="24"/>
        </w:rPr>
      </w:pPr>
    </w:p>
    <w:p w:rsidR="00C9615B" w:rsidRPr="003D3BBF" w:rsidRDefault="00F8073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Streličarstvo je jedan od najstarijih paraolimpijsk</w:t>
      </w:r>
      <w:r w:rsidR="00D815A2" w:rsidRPr="003D3BBF">
        <w:rPr>
          <w:rFonts w:ascii="Times New Roman" w:hAnsi="Times New Roman" w:cs="Times New Roman"/>
          <w:sz w:val="24"/>
          <w:szCs w:val="24"/>
          <w:lang w:val="sr-Latn-ME"/>
        </w:rPr>
        <w:t xml:space="preserve">ih sportova koji je na programu. </w:t>
      </w:r>
      <w:r w:rsidRPr="003D3BBF">
        <w:rPr>
          <w:rFonts w:ascii="Times New Roman" w:hAnsi="Times New Roman" w:cs="Times New Roman"/>
          <w:sz w:val="24"/>
          <w:szCs w:val="24"/>
          <w:lang w:val="sr-Latn-ME"/>
        </w:rPr>
        <w:t>Paraolimpijskih igara još od igara u Rimu 1960 godine.</w:t>
      </w:r>
    </w:p>
    <w:p w:rsidR="00E07210" w:rsidRPr="003D3BBF" w:rsidRDefault="00F8073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 xml:space="preserve">Sportisti su podjeljeni u tri vrste kategorije. </w:t>
      </w:r>
    </w:p>
    <w:p w:rsidR="00F8073A" w:rsidRPr="003D3BBF" w:rsidRDefault="00F8073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Otvorena kategorija je za sprotiste koji gađaju stojeći oslonjeni na neki pomoćni implememnt ili sa stolice mogu se takmičiti u takmičenjima sa obje vrste luka (recurve i compound)</w:t>
      </w:r>
      <w:r w:rsidR="00E07210" w:rsidRPr="003D3BBF">
        <w:rPr>
          <w:rFonts w:ascii="Times New Roman" w:hAnsi="Times New Roman" w:cs="Times New Roman"/>
          <w:sz w:val="24"/>
          <w:szCs w:val="24"/>
          <w:lang w:val="sr-Latn-ME"/>
        </w:rPr>
        <w:t>.</w:t>
      </w:r>
    </w:p>
    <w:p w:rsidR="00E07210" w:rsidRPr="003D3BBF" w:rsidRDefault="00E07210"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W1 kategrija ima oštećenja nogu i koristi kolica, mogu se takmičiti sa obje vrte luka na istom takmičenju.</w:t>
      </w:r>
    </w:p>
    <w:p w:rsidR="00E07210" w:rsidRPr="003D3BBF" w:rsidRDefault="00E07210"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V1-3 kategorije su za sportiste oštećenog vida. V1 sportisti nemaju ostatke vida i takmiče sa povezima, V2 i V3 sportisti takmiče sa taktičkim pomagalima za ciljanje. Ove kategorije imaju pravo na asistenta koji stoji jedan metar iza njih i proslijeđuje informacije vezane za položaj strijele prilikom ciljanja. Ova kategorija</w:t>
      </w:r>
      <w:r w:rsidR="00223A07">
        <w:rPr>
          <w:rFonts w:ascii="Times New Roman" w:hAnsi="Times New Roman" w:cs="Times New Roman"/>
          <w:sz w:val="24"/>
          <w:szCs w:val="24"/>
          <w:lang w:val="sr-Latn-ME"/>
        </w:rPr>
        <w:t xml:space="preserve"> je još uvijek u fazi ispitivan</w:t>
      </w:r>
      <w:r w:rsidRPr="003D3BBF">
        <w:rPr>
          <w:rFonts w:ascii="Times New Roman" w:hAnsi="Times New Roman" w:cs="Times New Roman"/>
          <w:sz w:val="24"/>
          <w:szCs w:val="24"/>
          <w:lang w:val="sr-Latn-ME"/>
        </w:rPr>
        <w:t>j</w:t>
      </w:r>
      <w:r w:rsidR="00223A07">
        <w:rPr>
          <w:rFonts w:ascii="Times New Roman" w:hAnsi="Times New Roman" w:cs="Times New Roman"/>
          <w:sz w:val="24"/>
          <w:szCs w:val="24"/>
          <w:lang w:val="sr-Latn-ME"/>
        </w:rPr>
        <w:t>a</w:t>
      </w:r>
      <w:r w:rsidRPr="003D3BBF">
        <w:rPr>
          <w:rFonts w:ascii="Times New Roman" w:hAnsi="Times New Roman" w:cs="Times New Roman"/>
          <w:sz w:val="24"/>
          <w:szCs w:val="24"/>
          <w:lang w:val="sr-Latn-ME"/>
        </w:rPr>
        <w:t xml:space="preserve"> i nema je na Paraolimpijskim igrama.</w:t>
      </w:r>
    </w:p>
    <w:p w:rsidR="00E07210" w:rsidRPr="003D3BBF" w:rsidRDefault="00E07210" w:rsidP="003D3BBF">
      <w:pPr>
        <w:pStyle w:val="NoSpacing"/>
        <w:jc w:val="both"/>
        <w:rPr>
          <w:rFonts w:ascii="Times New Roman" w:hAnsi="Times New Roman" w:cs="Times New Roman"/>
          <w:sz w:val="24"/>
          <w:szCs w:val="24"/>
          <w:lang w:val="sr-Latn-ME"/>
        </w:rPr>
      </w:pPr>
    </w:p>
    <w:p w:rsidR="00E07210" w:rsidRPr="003D3BBF" w:rsidRDefault="00E07210"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koji takmiče sa recurve lukom gađaju sa 70 metara udaljenosti od mete i 50 metara udaljenosti za sportiste koji koriste compound luk ili su W! Kategorija.</w:t>
      </w:r>
    </w:p>
    <w:p w:rsidR="006B5CAD" w:rsidRPr="003D3BBF" w:rsidRDefault="006B5CAD" w:rsidP="003D3BBF">
      <w:pPr>
        <w:pStyle w:val="NoSpacing"/>
        <w:jc w:val="both"/>
        <w:rPr>
          <w:rFonts w:ascii="Times New Roman" w:hAnsi="Times New Roman" w:cs="Times New Roman"/>
          <w:sz w:val="24"/>
          <w:szCs w:val="24"/>
          <w:lang w:val="sr-Latn-ME"/>
        </w:rPr>
      </w:pPr>
    </w:p>
    <w:p w:rsidR="00C9615B" w:rsidRPr="00223A07" w:rsidRDefault="006B5CAD"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lang w:val="sr-Latn-ME"/>
        </w:rPr>
        <w:t xml:space="preserve">Detaljna pravila ovog sporta možete naći na sledećem linku  </w:t>
      </w:r>
      <w:hyperlink r:id="rId10" w:history="1">
        <w:r w:rsidRPr="003D3BBF">
          <w:rPr>
            <w:rStyle w:val="Hyperlink"/>
            <w:rFonts w:ascii="Times New Roman" w:hAnsi="Times New Roman" w:cs="Times New Roman"/>
            <w:sz w:val="24"/>
            <w:szCs w:val="24"/>
          </w:rPr>
          <w:t>https://worldarchery.org/rulebook/article/82</w:t>
        </w:r>
      </w:hyperlink>
      <w:r w:rsidR="00223A07">
        <w:rPr>
          <w:rFonts w:ascii="Times New Roman" w:hAnsi="Times New Roman" w:cs="Times New Roman"/>
          <w:sz w:val="24"/>
          <w:szCs w:val="24"/>
        </w:rPr>
        <w:t>.</w:t>
      </w:r>
    </w:p>
    <w:p w:rsidR="006B5CAD" w:rsidRPr="003D3BBF" w:rsidRDefault="006B5CAD" w:rsidP="003D3BBF">
      <w:pPr>
        <w:pStyle w:val="NoSpacing"/>
        <w:jc w:val="both"/>
        <w:rPr>
          <w:rFonts w:ascii="Times New Roman" w:hAnsi="Times New Roman" w:cs="Times New Roman"/>
          <w:sz w:val="24"/>
          <w:szCs w:val="24"/>
          <w:lang w:val="sr-Latn-ME"/>
        </w:rPr>
      </w:pPr>
    </w:p>
    <w:p w:rsidR="006B5CAD" w:rsidRPr="003D3BBF" w:rsidRDefault="006B5CAD" w:rsidP="003D3BBF">
      <w:pPr>
        <w:pStyle w:val="NoSpacing"/>
        <w:jc w:val="both"/>
        <w:rPr>
          <w:rFonts w:ascii="Times New Roman" w:hAnsi="Times New Roman" w:cs="Times New Roman"/>
          <w:sz w:val="24"/>
          <w:szCs w:val="24"/>
          <w:lang w:val="sr-Latn-ME"/>
        </w:rPr>
      </w:pPr>
    </w:p>
    <w:p w:rsidR="006B5CAD" w:rsidRPr="003D3BBF" w:rsidRDefault="006B5CAD" w:rsidP="00223A07">
      <w:pPr>
        <w:pStyle w:val="NoSpacing"/>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badminton</w:t>
      </w:r>
    </w:p>
    <w:p w:rsidR="00223A07" w:rsidRPr="003D3BBF" w:rsidRDefault="00223A07" w:rsidP="003D3BBF">
      <w:pPr>
        <w:pStyle w:val="NoSpacing"/>
        <w:jc w:val="both"/>
        <w:rPr>
          <w:rFonts w:ascii="Times New Roman" w:hAnsi="Times New Roman" w:cs="Times New Roman"/>
          <w:b/>
          <w:sz w:val="24"/>
          <w:szCs w:val="24"/>
          <w:lang w:val="sr-Latn-ME"/>
        </w:rPr>
      </w:pPr>
    </w:p>
    <w:p w:rsidR="006B5CAD" w:rsidRPr="003D3BBF" w:rsidRDefault="006B5CAD"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badminton je varijanta badmintona namjenjena ljudi sa širokim spektrom fizičkih invaliditeta.</w:t>
      </w:r>
      <w:r w:rsidR="00972DDA" w:rsidRPr="003D3BBF">
        <w:rPr>
          <w:rFonts w:ascii="Times New Roman" w:hAnsi="Times New Roman" w:cs="Times New Roman"/>
          <w:sz w:val="24"/>
          <w:szCs w:val="24"/>
          <w:lang w:val="sr-Latn-ME"/>
        </w:rPr>
        <w:t xml:space="preserve"> Badminton je sport u kojem se koriste reketi kako bi se loptica napravljena od perja prebacila preko mreže. Svaka strana može udariti lopticu po jednom prije nego što je prebaci na drugu stranu mreže, poen je završen kada loptica padne na pod ili sudija prekine poen iz drugog razloga.</w:t>
      </w:r>
    </w:p>
    <w:p w:rsidR="006B5CAD" w:rsidRPr="003D3BBF" w:rsidRDefault="006B5CAD" w:rsidP="003D3BBF">
      <w:pPr>
        <w:pStyle w:val="NoSpacing"/>
        <w:jc w:val="both"/>
        <w:rPr>
          <w:rFonts w:ascii="Times New Roman" w:hAnsi="Times New Roman" w:cs="Times New Roman"/>
          <w:sz w:val="24"/>
          <w:szCs w:val="24"/>
          <w:lang w:val="sr-Latn-ME"/>
        </w:rPr>
      </w:pPr>
    </w:p>
    <w:p w:rsidR="006B5CAD" w:rsidRPr="003D3BBF" w:rsidRDefault="006B5CAD"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su grupisani u tri grupe kategorija:</w:t>
      </w:r>
    </w:p>
    <w:p w:rsidR="006B5CAD" w:rsidRPr="003D3BBF" w:rsidRDefault="006B5CAD" w:rsidP="003D3BBF">
      <w:pPr>
        <w:pStyle w:val="NoSpacing"/>
        <w:jc w:val="both"/>
        <w:rPr>
          <w:rFonts w:ascii="Times New Roman" w:hAnsi="Times New Roman" w:cs="Times New Roman"/>
          <w:sz w:val="24"/>
          <w:szCs w:val="24"/>
          <w:lang w:val="sr-Latn-ME"/>
        </w:rPr>
      </w:pPr>
    </w:p>
    <w:p w:rsidR="006B5CAD" w:rsidRDefault="006B5CAD"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korisnika kolica:</w:t>
      </w:r>
    </w:p>
    <w:p w:rsidR="00223A07" w:rsidRPr="003D3BBF" w:rsidRDefault="00223A07" w:rsidP="003D3BBF">
      <w:pPr>
        <w:pStyle w:val="NoSpacing"/>
        <w:jc w:val="both"/>
        <w:rPr>
          <w:rFonts w:ascii="Times New Roman" w:hAnsi="Times New Roman" w:cs="Times New Roman"/>
          <w:sz w:val="24"/>
          <w:szCs w:val="24"/>
          <w:lang w:val="sr-Latn-ME"/>
        </w:rPr>
      </w:pPr>
    </w:p>
    <w:p w:rsidR="006B5CAD" w:rsidRPr="003D3BBF" w:rsidRDefault="006B5CAD"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WH1 kategorija je za sportiste koji nemaju mogućnost korištenja nogu i imaju ograničenu mogućnost korištenja trupa.</w:t>
      </w:r>
    </w:p>
    <w:p w:rsidR="006B5CAD" w:rsidRPr="003D3BBF" w:rsidRDefault="006B5CAD"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WH2kategorija za sportiste koji imaju oštećenja jedne ili obje noge i imaju manja ili nikakva ograničenjau funkciji trupa.</w:t>
      </w:r>
    </w:p>
    <w:p w:rsidR="006B5CAD" w:rsidRPr="003D3BBF" w:rsidRDefault="006B5CAD" w:rsidP="003D3BBF">
      <w:pPr>
        <w:pStyle w:val="NoSpacing"/>
        <w:jc w:val="both"/>
        <w:rPr>
          <w:rFonts w:ascii="Times New Roman" w:hAnsi="Times New Roman" w:cs="Times New Roman"/>
          <w:sz w:val="24"/>
          <w:szCs w:val="24"/>
          <w:lang w:val="sr-Latn-ME"/>
        </w:rPr>
      </w:pPr>
    </w:p>
    <w:p w:rsidR="006B5CAD" w:rsidRPr="003D3BBF" w:rsidRDefault="006B5CAD"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koje se takmiče stojeći</w:t>
      </w:r>
    </w:p>
    <w:p w:rsidR="006B5CAD" w:rsidRPr="003D3BBF" w:rsidRDefault="006B5CAD"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SL3 je kategorija u kojoj sportisti imaju oštećenja u donjim udovima i velike smetnje u hodu ili trku.</w:t>
      </w:r>
    </w:p>
    <w:p w:rsidR="00972DDA" w:rsidRPr="003D3BBF" w:rsidRDefault="006B5CAD"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SL4 je kategorija za sportiste koji imaju oštećenje donjih udova i manje ograničenja pri hodu ili trku u odnosu na skalsu SL3</w:t>
      </w:r>
      <w:r w:rsidR="00972DDA" w:rsidRPr="003D3BBF">
        <w:rPr>
          <w:rFonts w:ascii="Times New Roman" w:hAnsi="Times New Roman" w:cs="Times New Roman"/>
          <w:sz w:val="24"/>
          <w:szCs w:val="24"/>
          <w:lang w:val="sr-Latn-ME"/>
        </w:rPr>
        <w:t>.</w:t>
      </w:r>
    </w:p>
    <w:p w:rsidR="00972DDA" w:rsidRPr="003D3BBF" w:rsidRDefault="00972DDA"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SU5 kategorija je za sportiste sa oštećenjem gornjih udova.</w:t>
      </w:r>
    </w:p>
    <w:p w:rsidR="00972DDA" w:rsidRPr="003D3BBF" w:rsidRDefault="00972DDA" w:rsidP="003D3BBF">
      <w:pPr>
        <w:pStyle w:val="NoSpacing"/>
        <w:jc w:val="both"/>
        <w:rPr>
          <w:rFonts w:ascii="Times New Roman" w:hAnsi="Times New Roman" w:cs="Times New Roman"/>
          <w:sz w:val="24"/>
          <w:szCs w:val="24"/>
          <w:lang w:val="sr-Latn-ME"/>
        </w:rPr>
      </w:pPr>
    </w:p>
    <w:p w:rsidR="00972DDA" w:rsidRPr="003D3BBF" w:rsidRDefault="00972DDA"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SH6 je kategorija za sportiste nižeg rasta.</w:t>
      </w:r>
    </w:p>
    <w:p w:rsidR="00972DDA" w:rsidRPr="003D3BBF" w:rsidRDefault="00972DDA" w:rsidP="003D3BBF">
      <w:pPr>
        <w:pStyle w:val="NoSpacing"/>
        <w:jc w:val="both"/>
        <w:rPr>
          <w:rFonts w:ascii="Times New Roman" w:hAnsi="Times New Roman" w:cs="Times New Roman"/>
          <w:sz w:val="24"/>
          <w:szCs w:val="24"/>
          <w:lang w:val="sr-Latn-ME"/>
        </w:rPr>
      </w:pPr>
    </w:p>
    <w:p w:rsidR="00972DDA" w:rsidRPr="003D3BBF" w:rsidRDefault="00972DD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Detaljna pravila o ovom sportu možete naći na sledećem linku</w:t>
      </w:r>
      <w:r w:rsidR="00223A07">
        <w:rPr>
          <w:rFonts w:ascii="Times New Roman" w:hAnsi="Times New Roman" w:cs="Times New Roman"/>
          <w:sz w:val="24"/>
          <w:szCs w:val="24"/>
          <w:lang w:val="sr-Latn-ME"/>
        </w:rPr>
        <w:t>:</w:t>
      </w:r>
    </w:p>
    <w:p w:rsidR="00972DDA" w:rsidRPr="003D3BBF" w:rsidRDefault="00972DD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 xml:space="preserve"> </w:t>
      </w:r>
      <w:hyperlink r:id="rId11" w:history="1">
        <w:r w:rsidRPr="003D3BBF">
          <w:rPr>
            <w:rStyle w:val="Hyperlink"/>
            <w:rFonts w:ascii="Times New Roman" w:hAnsi="Times New Roman" w:cs="Times New Roman"/>
            <w:sz w:val="24"/>
            <w:szCs w:val="24"/>
          </w:rPr>
          <w:t>https://badmintonlounge.com/para-badminton-rules-and-regulation/</w:t>
        </w:r>
      </w:hyperlink>
    </w:p>
    <w:p w:rsidR="00972DDA" w:rsidRDefault="00972DDA" w:rsidP="003D3BBF">
      <w:pPr>
        <w:pStyle w:val="NoSpacing"/>
        <w:jc w:val="both"/>
        <w:rPr>
          <w:rFonts w:ascii="Times New Roman" w:hAnsi="Times New Roman" w:cs="Times New Roman"/>
          <w:sz w:val="24"/>
          <w:szCs w:val="24"/>
          <w:lang w:val="sr-Latn-ME"/>
        </w:rPr>
      </w:pPr>
    </w:p>
    <w:p w:rsidR="00223A07" w:rsidRPr="003D3BBF" w:rsidRDefault="00223A07" w:rsidP="003D3BBF">
      <w:pPr>
        <w:pStyle w:val="NoSpacing"/>
        <w:jc w:val="both"/>
        <w:rPr>
          <w:rFonts w:ascii="Times New Roman" w:hAnsi="Times New Roman" w:cs="Times New Roman"/>
          <w:sz w:val="24"/>
          <w:szCs w:val="24"/>
          <w:lang w:val="sr-Latn-ME"/>
        </w:rPr>
      </w:pPr>
    </w:p>
    <w:p w:rsidR="00972DDA" w:rsidRPr="003D3BBF" w:rsidRDefault="00972DDA" w:rsidP="00223A07">
      <w:pPr>
        <w:pStyle w:val="NoSpacing"/>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Boćanje</w:t>
      </w:r>
    </w:p>
    <w:p w:rsidR="00972DDA" w:rsidRDefault="00972DDA" w:rsidP="003D3BBF">
      <w:pPr>
        <w:pStyle w:val="NoSpacing"/>
        <w:jc w:val="both"/>
        <w:rPr>
          <w:rFonts w:ascii="Times New Roman" w:hAnsi="Times New Roman" w:cs="Times New Roman"/>
          <w:b/>
          <w:sz w:val="24"/>
          <w:szCs w:val="24"/>
          <w:lang w:val="sr-Latn-ME"/>
        </w:rPr>
      </w:pPr>
    </w:p>
    <w:p w:rsidR="00223A07" w:rsidRPr="003D3BBF" w:rsidRDefault="00223A07" w:rsidP="003D3BBF">
      <w:pPr>
        <w:pStyle w:val="NoSpacing"/>
        <w:jc w:val="both"/>
        <w:rPr>
          <w:rFonts w:ascii="Times New Roman" w:hAnsi="Times New Roman" w:cs="Times New Roman"/>
          <w:b/>
          <w:sz w:val="24"/>
          <w:szCs w:val="24"/>
          <w:lang w:val="sr-Latn-ME"/>
        </w:rPr>
      </w:pPr>
    </w:p>
    <w:p w:rsidR="004C1800" w:rsidRPr="003D3BBF" w:rsidRDefault="00972DDA"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Boćanje je sport koji zahtjeva izuzetnu preciznost igrača. Igra se jedan na jedan, u praovima ili tri na tri. Sve ekipe su mješovite što se tiče pola. Cilj sporta je da lopta bude što bliže meti koju u ovoj igri označava bijela lopta. Bijela lopta se prva baca na početku partije.</w:t>
      </w:r>
      <w:r w:rsidR="004C1800" w:rsidRPr="003D3BBF">
        <w:rPr>
          <w:rFonts w:ascii="Times New Roman" w:hAnsi="Times New Roman" w:cs="Times New Roman"/>
          <w:sz w:val="24"/>
          <w:szCs w:val="24"/>
          <w:lang w:val="sr-Latn-ME"/>
        </w:rPr>
        <w:t xml:space="preserve"> U zavisnosti od formata igre zavisi i broj endova i lopti koje igrači imaju na raspolaganju usvakom endu. Boća se na terenu dimenzija 12,5 x 6 metara.</w:t>
      </w:r>
    </w:p>
    <w:p w:rsidR="004C1800" w:rsidRPr="003D3BBF" w:rsidRDefault="004C1800" w:rsidP="003D3BBF">
      <w:pPr>
        <w:pStyle w:val="NoSpacing"/>
        <w:jc w:val="both"/>
        <w:rPr>
          <w:rFonts w:ascii="Times New Roman" w:hAnsi="Times New Roman" w:cs="Times New Roman"/>
          <w:sz w:val="24"/>
          <w:szCs w:val="24"/>
          <w:lang w:val="sr-Latn-ME"/>
        </w:rPr>
      </w:pPr>
    </w:p>
    <w:p w:rsidR="004C1800" w:rsidRPr="003D3BBF" w:rsidRDefault="004C1800"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Da bi bio podoban za ovaj sport takmičar mora biti korisnik kolica kao uzrok cerebralne paralize ili nekog drugog neurološkog oboljenja.</w:t>
      </w:r>
    </w:p>
    <w:p w:rsidR="004C1800" w:rsidRPr="003D3BBF" w:rsidRDefault="004C1800" w:rsidP="003D3BBF">
      <w:pPr>
        <w:pStyle w:val="NoSpacing"/>
        <w:jc w:val="both"/>
        <w:rPr>
          <w:rFonts w:ascii="Times New Roman" w:hAnsi="Times New Roman" w:cs="Times New Roman"/>
          <w:sz w:val="24"/>
          <w:szCs w:val="24"/>
          <w:lang w:val="sr-Latn-ME"/>
        </w:rPr>
      </w:pPr>
    </w:p>
    <w:p w:rsidR="004C1800" w:rsidRPr="003D3BBF" w:rsidRDefault="004C1800"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BC! Je kategorija u kojoj sportisti bacaju loptu šakom ili stopalom. Mogu imati asistenta koji je tu da im stabilizuje stolicu na kojoj sjede dok igraju, asistent mora stojati van polja igre.</w:t>
      </w:r>
    </w:p>
    <w:p w:rsidR="004C1800" w:rsidRPr="003D3BBF" w:rsidRDefault="004C1800"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BC2 sportisti bacaju loptu šakom i ne smiju imati asistenta.</w:t>
      </w:r>
    </w:p>
    <w:p w:rsidR="004C1800" w:rsidRPr="003D3BBF" w:rsidRDefault="004C1800"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BC3 sportisti imaju izuzetne lokomotorne smetnje i mogu korsititi pomoćnu rampu da bi bacili lopticu s obzirom da nemaju sposobnost da drže lopticu u ruci.</w:t>
      </w:r>
    </w:p>
    <w:p w:rsidR="004C1800" w:rsidRPr="003D3BBF" w:rsidRDefault="004C1800"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BC4 sportisti imaju ogromna oštećenja lokomotornog aparata i i turpa ali pokazuju određene mogućnosti da bace lopticu na teren. Ovoj kategoriji nije omogućeno da prisustvo asistenta.</w:t>
      </w:r>
    </w:p>
    <w:p w:rsidR="004C1800" w:rsidRPr="003D3BBF" w:rsidRDefault="004C1800" w:rsidP="003D3BBF">
      <w:pPr>
        <w:pStyle w:val="NoSpacing"/>
        <w:jc w:val="both"/>
        <w:rPr>
          <w:rFonts w:ascii="Times New Roman" w:hAnsi="Times New Roman" w:cs="Times New Roman"/>
          <w:sz w:val="24"/>
          <w:szCs w:val="24"/>
          <w:lang w:val="sr-Latn-ME"/>
        </w:rPr>
      </w:pPr>
    </w:p>
    <w:p w:rsidR="004C1800" w:rsidRPr="003D3BBF" w:rsidRDefault="004C1800"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Deatljna informacije o ovom sportu možete naći na sledećem linku</w:t>
      </w:r>
      <w:r w:rsidR="00223A07">
        <w:rPr>
          <w:rFonts w:ascii="Times New Roman" w:hAnsi="Times New Roman" w:cs="Times New Roman"/>
          <w:sz w:val="24"/>
          <w:szCs w:val="24"/>
          <w:lang w:val="sr-Latn-ME"/>
        </w:rPr>
        <w:t>:</w:t>
      </w:r>
      <w:r w:rsidRPr="003D3BBF">
        <w:rPr>
          <w:rFonts w:ascii="Times New Roman" w:hAnsi="Times New Roman" w:cs="Times New Roman"/>
          <w:sz w:val="24"/>
          <w:szCs w:val="24"/>
          <w:lang w:val="sr-Latn-ME"/>
        </w:rPr>
        <w:t xml:space="preserve">  </w:t>
      </w:r>
    </w:p>
    <w:p w:rsidR="004C1800" w:rsidRPr="003D3BBF" w:rsidRDefault="00CF1F77" w:rsidP="003D3BBF">
      <w:pPr>
        <w:pStyle w:val="NoSpacing"/>
        <w:jc w:val="both"/>
        <w:rPr>
          <w:rFonts w:ascii="Times New Roman" w:hAnsi="Times New Roman" w:cs="Times New Roman"/>
          <w:sz w:val="24"/>
          <w:szCs w:val="24"/>
        </w:rPr>
      </w:pPr>
      <w:hyperlink r:id="rId12" w:history="1">
        <w:r w:rsidR="004C1800" w:rsidRPr="003D3BBF">
          <w:rPr>
            <w:rStyle w:val="Hyperlink"/>
            <w:rFonts w:ascii="Times New Roman" w:hAnsi="Times New Roman" w:cs="Times New Roman"/>
            <w:sz w:val="24"/>
            <w:szCs w:val="24"/>
          </w:rPr>
          <w:t>https://usaboccia.org/start-boccia-club/basic-rules-play/</w:t>
        </w:r>
      </w:hyperlink>
    </w:p>
    <w:p w:rsidR="00CF4E1B" w:rsidRPr="003D3BBF" w:rsidRDefault="00CF4E1B" w:rsidP="003D3BBF">
      <w:pPr>
        <w:pStyle w:val="NoSpacing"/>
        <w:jc w:val="both"/>
        <w:rPr>
          <w:rFonts w:ascii="Times New Roman" w:hAnsi="Times New Roman" w:cs="Times New Roman"/>
          <w:sz w:val="24"/>
          <w:szCs w:val="24"/>
        </w:rPr>
      </w:pPr>
    </w:p>
    <w:p w:rsidR="00CF4E1B" w:rsidRDefault="00CF4E1B" w:rsidP="003D3BBF">
      <w:pPr>
        <w:pStyle w:val="NoSpacing"/>
        <w:jc w:val="both"/>
        <w:rPr>
          <w:rFonts w:ascii="Times New Roman" w:hAnsi="Times New Roman" w:cs="Times New Roman"/>
          <w:sz w:val="24"/>
          <w:szCs w:val="24"/>
        </w:rPr>
      </w:pPr>
    </w:p>
    <w:p w:rsidR="00223A07" w:rsidRPr="003D3BBF" w:rsidRDefault="00223A07" w:rsidP="003D3BBF">
      <w:pPr>
        <w:pStyle w:val="NoSpacing"/>
        <w:jc w:val="both"/>
        <w:rPr>
          <w:rFonts w:ascii="Times New Roman" w:hAnsi="Times New Roman" w:cs="Times New Roman"/>
          <w:sz w:val="24"/>
          <w:szCs w:val="24"/>
        </w:rPr>
      </w:pPr>
    </w:p>
    <w:p w:rsidR="00CF4E1B" w:rsidRDefault="00CF4E1B" w:rsidP="00223A07">
      <w:pPr>
        <w:pStyle w:val="NoSpacing"/>
        <w:jc w:val="center"/>
        <w:rPr>
          <w:rFonts w:ascii="Times New Roman" w:hAnsi="Times New Roman" w:cs="Times New Roman"/>
          <w:b/>
          <w:sz w:val="24"/>
          <w:szCs w:val="24"/>
        </w:rPr>
      </w:pPr>
      <w:r w:rsidRPr="003D3BBF">
        <w:rPr>
          <w:rFonts w:ascii="Times New Roman" w:hAnsi="Times New Roman" w:cs="Times New Roman"/>
          <w:b/>
          <w:sz w:val="24"/>
          <w:szCs w:val="24"/>
        </w:rPr>
        <w:t>Para kanu</w:t>
      </w:r>
    </w:p>
    <w:p w:rsidR="00223A07" w:rsidRPr="003D3BBF" w:rsidRDefault="00223A07" w:rsidP="00223A07">
      <w:pPr>
        <w:pStyle w:val="NoSpacing"/>
        <w:jc w:val="center"/>
        <w:rPr>
          <w:rFonts w:ascii="Times New Roman" w:hAnsi="Times New Roman" w:cs="Times New Roman"/>
          <w:b/>
          <w:sz w:val="24"/>
          <w:szCs w:val="24"/>
        </w:rPr>
      </w:pPr>
    </w:p>
    <w:p w:rsidR="00CF4E1B" w:rsidRPr="003D3BBF" w:rsidRDefault="00CF4E1B" w:rsidP="003D3BBF">
      <w:pPr>
        <w:pStyle w:val="NoSpacing"/>
        <w:jc w:val="both"/>
        <w:rPr>
          <w:rFonts w:ascii="Times New Roman" w:hAnsi="Times New Roman" w:cs="Times New Roman"/>
          <w:b/>
          <w:sz w:val="24"/>
          <w:szCs w:val="24"/>
        </w:rPr>
      </w:pPr>
    </w:p>
    <w:p w:rsidR="00CF4E1B" w:rsidRPr="003D3BBF" w:rsidRDefault="00CF4E1B"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Pra kanu je verzija kanuinga prilagođena licima sa invaliditetom. Sportisti su</w:t>
      </w:r>
      <w:r w:rsidR="00223A07">
        <w:rPr>
          <w:rFonts w:ascii="Times New Roman" w:hAnsi="Times New Roman" w:cs="Times New Roman"/>
          <w:sz w:val="24"/>
          <w:szCs w:val="24"/>
        </w:rPr>
        <w:t xml:space="preserve"> bodjeljeni u 3 klase KL1 KL2 I </w:t>
      </w:r>
      <w:r w:rsidRPr="003D3BBF">
        <w:rPr>
          <w:rFonts w:ascii="Times New Roman" w:hAnsi="Times New Roman" w:cs="Times New Roman"/>
          <w:sz w:val="24"/>
          <w:szCs w:val="24"/>
        </w:rPr>
        <w:t>KL3.</w:t>
      </w:r>
    </w:p>
    <w:p w:rsidR="00CF4E1B" w:rsidRPr="003D3BBF" w:rsidRDefault="00CF4E1B"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Sportisti koji se mogu klasifikovati su oni koji imaju amputacije donjih udova, ograničenja pokreta, ataksiju, atetozu, hipertoniju ili su osobe nižeg rasta.</w:t>
      </w:r>
    </w:p>
    <w:p w:rsidR="00CF4E1B" w:rsidRPr="003D3BBF" w:rsidRDefault="00CF4E1B" w:rsidP="003D3BBF">
      <w:pPr>
        <w:pStyle w:val="NoSpacing"/>
        <w:jc w:val="both"/>
        <w:rPr>
          <w:rFonts w:ascii="Times New Roman" w:hAnsi="Times New Roman" w:cs="Times New Roman"/>
          <w:sz w:val="24"/>
          <w:szCs w:val="24"/>
        </w:rPr>
      </w:pPr>
    </w:p>
    <w:p w:rsidR="00CF4E1B" w:rsidRPr="003D3BBF" w:rsidRDefault="00CF4E1B"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U ovom sportu se koriste pravila internacionalne kajak federacije.</w:t>
      </w:r>
    </w:p>
    <w:p w:rsidR="00CF4E1B" w:rsidRPr="003D3BBF" w:rsidRDefault="00CF4E1B" w:rsidP="003D3BBF">
      <w:pPr>
        <w:pStyle w:val="NoSpacing"/>
        <w:jc w:val="both"/>
        <w:rPr>
          <w:rFonts w:ascii="Times New Roman" w:hAnsi="Times New Roman" w:cs="Times New Roman"/>
          <w:sz w:val="24"/>
          <w:szCs w:val="24"/>
        </w:rPr>
      </w:pPr>
    </w:p>
    <w:p w:rsidR="00CF4E1B" w:rsidRPr="003D3BBF" w:rsidRDefault="00CF4E1B"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Detaljna pravila možete pogledati na sledećem linku</w:t>
      </w:r>
      <w:r w:rsidR="00223A07">
        <w:rPr>
          <w:rFonts w:ascii="Times New Roman" w:hAnsi="Times New Roman" w:cs="Times New Roman"/>
          <w:sz w:val="24"/>
          <w:szCs w:val="24"/>
        </w:rPr>
        <w:t>:</w:t>
      </w:r>
      <w:r w:rsidRPr="003D3BBF">
        <w:rPr>
          <w:rFonts w:ascii="Times New Roman" w:hAnsi="Times New Roman" w:cs="Times New Roman"/>
          <w:sz w:val="24"/>
          <w:szCs w:val="24"/>
        </w:rPr>
        <w:t xml:space="preserve"> </w:t>
      </w:r>
    </w:p>
    <w:p w:rsidR="00CF4E1B" w:rsidRPr="003D3BBF" w:rsidRDefault="00CF1F77" w:rsidP="003D3BBF">
      <w:pPr>
        <w:pStyle w:val="NoSpacing"/>
        <w:jc w:val="both"/>
        <w:rPr>
          <w:rFonts w:ascii="Times New Roman" w:hAnsi="Times New Roman" w:cs="Times New Roman"/>
          <w:sz w:val="24"/>
          <w:szCs w:val="24"/>
        </w:rPr>
      </w:pPr>
      <w:hyperlink r:id="rId13" w:history="1">
        <w:r w:rsidR="00CF4E1B" w:rsidRPr="003D3BBF">
          <w:rPr>
            <w:rStyle w:val="Hyperlink"/>
            <w:rFonts w:ascii="Times New Roman" w:hAnsi="Times New Roman" w:cs="Times New Roman"/>
            <w:sz w:val="24"/>
            <w:szCs w:val="24"/>
          </w:rPr>
          <w:t>https://www.canoeicf.com/sites/default/files/rules_paracanoe_2019.pdf</w:t>
        </w:r>
      </w:hyperlink>
    </w:p>
    <w:p w:rsidR="00CB2881" w:rsidRPr="003D3BBF" w:rsidRDefault="00CB2881" w:rsidP="003D3BBF">
      <w:pPr>
        <w:pStyle w:val="NoSpacing"/>
        <w:jc w:val="both"/>
        <w:rPr>
          <w:rFonts w:ascii="Times New Roman" w:hAnsi="Times New Roman" w:cs="Times New Roman"/>
          <w:sz w:val="24"/>
          <w:szCs w:val="24"/>
        </w:rPr>
      </w:pPr>
    </w:p>
    <w:p w:rsidR="00CB2881" w:rsidRDefault="00CB2881"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sz w:val="24"/>
          <w:szCs w:val="24"/>
        </w:rPr>
      </w:pPr>
    </w:p>
    <w:p w:rsidR="00CB2881" w:rsidRPr="003D3BBF" w:rsidRDefault="00CB2881" w:rsidP="003D3BBF">
      <w:pPr>
        <w:pStyle w:val="NoSpacing"/>
        <w:jc w:val="both"/>
        <w:rPr>
          <w:rFonts w:ascii="Times New Roman" w:hAnsi="Times New Roman" w:cs="Times New Roman"/>
          <w:sz w:val="24"/>
          <w:szCs w:val="24"/>
        </w:rPr>
      </w:pPr>
    </w:p>
    <w:p w:rsidR="00CB2881" w:rsidRPr="003D3BBF" w:rsidRDefault="00CB2881" w:rsidP="003D3BBF">
      <w:pPr>
        <w:pStyle w:val="NoSpacing"/>
        <w:jc w:val="both"/>
        <w:rPr>
          <w:rFonts w:ascii="Times New Roman" w:hAnsi="Times New Roman" w:cs="Times New Roman"/>
          <w:sz w:val="24"/>
          <w:szCs w:val="24"/>
        </w:rPr>
      </w:pPr>
    </w:p>
    <w:p w:rsidR="00CB2881" w:rsidRDefault="00CB2881" w:rsidP="00223A07">
      <w:pPr>
        <w:pStyle w:val="NoSpacing"/>
        <w:jc w:val="center"/>
        <w:rPr>
          <w:rFonts w:ascii="Times New Roman" w:hAnsi="Times New Roman" w:cs="Times New Roman"/>
          <w:b/>
          <w:sz w:val="24"/>
          <w:szCs w:val="24"/>
        </w:rPr>
      </w:pPr>
      <w:r w:rsidRPr="003D3BBF">
        <w:rPr>
          <w:rFonts w:ascii="Times New Roman" w:hAnsi="Times New Roman" w:cs="Times New Roman"/>
          <w:b/>
          <w:sz w:val="24"/>
          <w:szCs w:val="24"/>
        </w:rPr>
        <w:t>Para bicikizam</w:t>
      </w:r>
    </w:p>
    <w:p w:rsidR="00223A07" w:rsidRPr="003D3BBF" w:rsidRDefault="00223A07" w:rsidP="00223A07">
      <w:pPr>
        <w:pStyle w:val="NoSpacing"/>
        <w:jc w:val="center"/>
        <w:rPr>
          <w:rFonts w:ascii="Times New Roman" w:hAnsi="Times New Roman" w:cs="Times New Roman"/>
          <w:b/>
          <w:sz w:val="24"/>
          <w:szCs w:val="24"/>
        </w:rPr>
      </w:pPr>
    </w:p>
    <w:p w:rsidR="00CB2881" w:rsidRPr="003D3BBF" w:rsidRDefault="00CB2881" w:rsidP="003D3BBF">
      <w:pPr>
        <w:pStyle w:val="NoSpacing"/>
        <w:jc w:val="both"/>
        <w:rPr>
          <w:rFonts w:ascii="Times New Roman" w:hAnsi="Times New Roman" w:cs="Times New Roman"/>
          <w:b/>
          <w:sz w:val="24"/>
          <w:szCs w:val="24"/>
        </w:rPr>
      </w:pP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biciklizam je verzija biciklizma prilagođena ljudima sa invaliditetom . takmičenja se odvijaju na stazi i na putu.</w:t>
      </w:r>
    </w:p>
    <w:p w:rsidR="00CB2881" w:rsidRPr="003D3BBF" w:rsidRDefault="00CB2881" w:rsidP="003D3BBF">
      <w:pPr>
        <w:pStyle w:val="NoSpacing"/>
        <w:jc w:val="both"/>
        <w:rPr>
          <w:rFonts w:ascii="Times New Roman" w:hAnsi="Times New Roman" w:cs="Times New Roman"/>
          <w:sz w:val="24"/>
          <w:szCs w:val="24"/>
          <w:lang w:val="sr-Latn-ME"/>
        </w:rPr>
      </w:pPr>
    </w:p>
    <w:p w:rsidR="00CB2881"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Na putu se odvijaju:</w:t>
      </w:r>
    </w:p>
    <w:p w:rsidR="00223A07" w:rsidRPr="003D3BBF" w:rsidRDefault="00223A07" w:rsidP="003D3BBF">
      <w:pPr>
        <w:pStyle w:val="NoSpacing"/>
        <w:jc w:val="both"/>
        <w:rPr>
          <w:rFonts w:ascii="Times New Roman" w:hAnsi="Times New Roman" w:cs="Times New Roman"/>
          <w:sz w:val="24"/>
          <w:szCs w:val="24"/>
          <w:lang w:val="sr-Latn-ME"/>
        </w:rPr>
      </w:pP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Ulične trke u obje konkurencije,</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Hronometar u obje konkurencije,</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I štafeta hendiciklom (bicikoo gdje takmičar okreće pedale rukama) u obje konkurencije.</w:t>
      </w:r>
    </w:p>
    <w:p w:rsidR="00CB2881" w:rsidRPr="003D3BBF" w:rsidRDefault="00CB2881" w:rsidP="003D3BBF">
      <w:pPr>
        <w:pStyle w:val="NoSpacing"/>
        <w:jc w:val="both"/>
        <w:rPr>
          <w:rFonts w:ascii="Times New Roman" w:hAnsi="Times New Roman" w:cs="Times New Roman"/>
          <w:sz w:val="24"/>
          <w:szCs w:val="24"/>
          <w:lang w:val="sr-Latn-ME"/>
        </w:rPr>
      </w:pPr>
    </w:p>
    <w:p w:rsidR="00CB2881"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Na stazi se odvijaju:</w:t>
      </w:r>
    </w:p>
    <w:p w:rsidR="00223A07" w:rsidRPr="003D3BBF" w:rsidRDefault="00223A07" w:rsidP="003D3BBF">
      <w:pPr>
        <w:pStyle w:val="NoSpacing"/>
        <w:jc w:val="both"/>
        <w:rPr>
          <w:rFonts w:ascii="Times New Roman" w:hAnsi="Times New Roman" w:cs="Times New Roman"/>
          <w:sz w:val="24"/>
          <w:szCs w:val="24"/>
          <w:lang w:val="sr-Latn-ME"/>
        </w:rPr>
      </w:pP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Tandem sprint u obje konkurencije</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Timski sprint muški, ženski i mješoviti</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Hronometar na 500 i na 1000 metara u obje konkurencije</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Individualna potjera obje konkurnecije</w:t>
      </w: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Scratch race obje konkurencije</w:t>
      </w:r>
    </w:p>
    <w:p w:rsidR="00CB2881" w:rsidRPr="003D3BBF" w:rsidRDefault="00CB2881" w:rsidP="003D3BBF">
      <w:pPr>
        <w:pStyle w:val="NoSpacing"/>
        <w:jc w:val="both"/>
        <w:rPr>
          <w:rFonts w:ascii="Times New Roman" w:hAnsi="Times New Roman" w:cs="Times New Roman"/>
          <w:sz w:val="24"/>
          <w:szCs w:val="24"/>
          <w:lang w:val="sr-Latn-ME"/>
        </w:rPr>
      </w:pPr>
    </w:p>
    <w:p w:rsidR="00CB2881" w:rsidRPr="003D3BBF" w:rsidRDefault="00CB288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se dijele na tri velike grupe a to su: oštećenja vida, cerebralna paraliza i drugi fizički invaliditeti. Ove tri grupe su podjeljenje u 14 klasa za mukarce i žene.</w:t>
      </w:r>
    </w:p>
    <w:p w:rsidR="00B90D75" w:rsidRPr="003D3BBF" w:rsidRDefault="00B90D75" w:rsidP="003D3BBF">
      <w:pPr>
        <w:pStyle w:val="NoSpacing"/>
        <w:jc w:val="both"/>
        <w:rPr>
          <w:rFonts w:ascii="Times New Roman" w:hAnsi="Times New Roman" w:cs="Times New Roman"/>
          <w:sz w:val="24"/>
          <w:szCs w:val="24"/>
          <w:lang w:val="sr-Latn-ME"/>
        </w:rPr>
      </w:pPr>
    </w:p>
    <w:p w:rsidR="00B90D75" w:rsidRPr="003D3BBF" w:rsidRDefault="00B90D75"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H1-5 su za sportiste koji imaju oštećenja udova, što je broj u nazivu kategorije manji to je oštećenje veće</w:t>
      </w:r>
      <w:r w:rsidR="00223A07">
        <w:rPr>
          <w:rFonts w:ascii="Times New Roman" w:hAnsi="Times New Roman" w:cs="Times New Roman"/>
          <w:sz w:val="24"/>
          <w:szCs w:val="24"/>
          <w:lang w:val="sr-Latn-ME"/>
        </w:rPr>
        <w:t>,</w:t>
      </w:r>
    </w:p>
    <w:p w:rsidR="00B90D75" w:rsidRPr="003D3BBF" w:rsidRDefault="00B90D75"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T1-2 su sportisti sa koordinacionim problemima i takmiče se u vožnji</w:t>
      </w:r>
      <w:r w:rsidR="00223A07">
        <w:rPr>
          <w:rFonts w:ascii="Times New Roman" w:hAnsi="Times New Roman" w:cs="Times New Roman"/>
          <w:sz w:val="24"/>
          <w:szCs w:val="24"/>
          <w:lang w:val="sr-Latn-ME"/>
        </w:rPr>
        <w:t xml:space="preserve"> </w:t>
      </w:r>
      <w:r w:rsidRPr="003D3BBF">
        <w:rPr>
          <w:rFonts w:ascii="Times New Roman" w:hAnsi="Times New Roman" w:cs="Times New Roman"/>
          <w:sz w:val="24"/>
          <w:szCs w:val="24"/>
          <w:lang w:val="sr-Latn-ME"/>
        </w:rPr>
        <w:t>tricikla.</w:t>
      </w:r>
    </w:p>
    <w:p w:rsidR="00B90D75" w:rsidRPr="003D3BBF" w:rsidRDefault="00B90D75" w:rsidP="003D3BBF">
      <w:pPr>
        <w:pStyle w:val="NoSpacing"/>
        <w:numPr>
          <w:ilvl w:val="0"/>
          <w:numId w:val="1"/>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C1-5 su kategroije za sportiste koji mgu da koriste standardan bicikl. Manji broj u nazivu kategorije indikuje da je oštećenje teže.</w:t>
      </w:r>
    </w:p>
    <w:p w:rsidR="00B90D75" w:rsidRDefault="00B90D75" w:rsidP="003D3BBF">
      <w:pPr>
        <w:pStyle w:val="NoSpacing"/>
        <w:jc w:val="both"/>
        <w:rPr>
          <w:rFonts w:ascii="Times New Roman" w:hAnsi="Times New Roman" w:cs="Times New Roman"/>
          <w:sz w:val="24"/>
          <w:szCs w:val="24"/>
          <w:lang w:val="sr-Latn-ME"/>
        </w:rPr>
      </w:pPr>
    </w:p>
    <w:p w:rsidR="00223A07" w:rsidRPr="003D3BBF" w:rsidRDefault="00223A07" w:rsidP="003D3BBF">
      <w:pPr>
        <w:pStyle w:val="NoSpacing"/>
        <w:jc w:val="both"/>
        <w:rPr>
          <w:rFonts w:ascii="Times New Roman" w:hAnsi="Times New Roman" w:cs="Times New Roman"/>
          <w:sz w:val="24"/>
          <w:szCs w:val="24"/>
          <w:lang w:val="sr-Latn-ME"/>
        </w:rPr>
      </w:pPr>
    </w:p>
    <w:p w:rsidR="00B90D75" w:rsidRPr="003D3BBF" w:rsidRDefault="00B90D75"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biciklizam je pod pokroviteljstvom UCI-a</w:t>
      </w:r>
      <w:r w:rsidR="00223A07">
        <w:rPr>
          <w:rFonts w:ascii="Times New Roman" w:hAnsi="Times New Roman" w:cs="Times New Roman"/>
          <w:sz w:val="24"/>
          <w:szCs w:val="24"/>
          <w:lang w:val="sr-Latn-ME"/>
        </w:rPr>
        <w:t>.</w:t>
      </w:r>
    </w:p>
    <w:p w:rsidR="00B90D75" w:rsidRDefault="00B90D75" w:rsidP="003D3BBF">
      <w:pPr>
        <w:pStyle w:val="NoSpacing"/>
        <w:jc w:val="both"/>
        <w:rPr>
          <w:rFonts w:ascii="Times New Roman" w:hAnsi="Times New Roman" w:cs="Times New Roman"/>
          <w:sz w:val="24"/>
          <w:szCs w:val="24"/>
          <w:lang w:val="sr-Latn-ME"/>
        </w:rPr>
      </w:pPr>
    </w:p>
    <w:p w:rsidR="00223A07" w:rsidRPr="003D3BBF" w:rsidRDefault="00223A07" w:rsidP="003D3BBF">
      <w:pPr>
        <w:pStyle w:val="NoSpacing"/>
        <w:jc w:val="both"/>
        <w:rPr>
          <w:rFonts w:ascii="Times New Roman" w:hAnsi="Times New Roman" w:cs="Times New Roman"/>
          <w:sz w:val="24"/>
          <w:szCs w:val="24"/>
          <w:lang w:val="sr-Latn-ME"/>
        </w:rPr>
      </w:pPr>
    </w:p>
    <w:p w:rsidR="00B90D75" w:rsidRPr="003D3BBF" w:rsidRDefault="00B90D75"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Detaljnije pravila možete pogledati na sledećem linku</w:t>
      </w:r>
      <w:r w:rsidR="00223A07">
        <w:rPr>
          <w:rFonts w:ascii="Times New Roman" w:hAnsi="Times New Roman" w:cs="Times New Roman"/>
          <w:sz w:val="24"/>
          <w:szCs w:val="24"/>
          <w:lang w:val="sr-Latn-ME"/>
        </w:rPr>
        <w:t>:</w:t>
      </w:r>
      <w:r w:rsidRPr="003D3BBF">
        <w:rPr>
          <w:rFonts w:ascii="Times New Roman" w:hAnsi="Times New Roman" w:cs="Times New Roman"/>
          <w:sz w:val="24"/>
          <w:szCs w:val="24"/>
          <w:lang w:val="sr-Latn-ME"/>
        </w:rPr>
        <w:t xml:space="preserve"> </w:t>
      </w:r>
    </w:p>
    <w:p w:rsidR="00B90D75" w:rsidRPr="003D3BBF" w:rsidRDefault="00CF1F77" w:rsidP="003D3BBF">
      <w:pPr>
        <w:pStyle w:val="NoSpacing"/>
        <w:jc w:val="both"/>
        <w:rPr>
          <w:rFonts w:ascii="Times New Roman" w:hAnsi="Times New Roman" w:cs="Times New Roman"/>
          <w:sz w:val="24"/>
          <w:szCs w:val="24"/>
        </w:rPr>
      </w:pPr>
      <w:hyperlink r:id="rId14" w:history="1">
        <w:r w:rsidR="00B90D75" w:rsidRPr="003D3BBF">
          <w:rPr>
            <w:rStyle w:val="Hyperlink"/>
            <w:rFonts w:ascii="Times New Roman" w:hAnsi="Times New Roman" w:cs="Times New Roman"/>
            <w:sz w:val="24"/>
            <w:szCs w:val="24"/>
          </w:rPr>
          <w:t>https://www.uci.org/docs/default-source/rules-and-regulations/part-xvi--para-cycling.pdf?sfvrsn=47af1c56_34</w:t>
        </w:r>
      </w:hyperlink>
    </w:p>
    <w:p w:rsidR="00B90D75" w:rsidRPr="003D3BBF" w:rsidRDefault="00B90D75" w:rsidP="003D3BBF">
      <w:pPr>
        <w:pStyle w:val="NoSpacing"/>
        <w:jc w:val="both"/>
        <w:rPr>
          <w:rFonts w:ascii="Times New Roman" w:hAnsi="Times New Roman" w:cs="Times New Roman"/>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223A07" w:rsidRDefault="00223A07" w:rsidP="003D3BBF">
      <w:pPr>
        <w:pStyle w:val="NoSpacing"/>
        <w:jc w:val="both"/>
        <w:rPr>
          <w:rFonts w:ascii="Times New Roman" w:hAnsi="Times New Roman" w:cs="Times New Roman"/>
          <w:b/>
          <w:sz w:val="24"/>
          <w:szCs w:val="24"/>
        </w:rPr>
      </w:pPr>
    </w:p>
    <w:p w:rsidR="00B90D75" w:rsidRPr="003D3BBF" w:rsidRDefault="00B90D75" w:rsidP="00223A07">
      <w:pPr>
        <w:pStyle w:val="NoSpacing"/>
        <w:jc w:val="center"/>
        <w:rPr>
          <w:rFonts w:ascii="Times New Roman" w:hAnsi="Times New Roman" w:cs="Times New Roman"/>
          <w:b/>
          <w:sz w:val="24"/>
          <w:szCs w:val="24"/>
        </w:rPr>
      </w:pPr>
      <w:r w:rsidRPr="003D3BBF">
        <w:rPr>
          <w:rFonts w:ascii="Times New Roman" w:hAnsi="Times New Roman" w:cs="Times New Roman"/>
          <w:b/>
          <w:sz w:val="24"/>
          <w:szCs w:val="24"/>
        </w:rPr>
        <w:t>P</w:t>
      </w:r>
      <w:r w:rsidR="00C741E1" w:rsidRPr="003D3BBF">
        <w:rPr>
          <w:rFonts w:ascii="Times New Roman" w:hAnsi="Times New Roman" w:cs="Times New Roman"/>
          <w:b/>
          <w:sz w:val="24"/>
          <w:szCs w:val="24"/>
        </w:rPr>
        <w:t>ara p</w:t>
      </w:r>
      <w:r w:rsidRPr="003D3BBF">
        <w:rPr>
          <w:rFonts w:ascii="Times New Roman" w:hAnsi="Times New Roman" w:cs="Times New Roman"/>
          <w:b/>
          <w:sz w:val="24"/>
          <w:szCs w:val="24"/>
        </w:rPr>
        <w:t>les</w:t>
      </w:r>
    </w:p>
    <w:p w:rsidR="00B90D75" w:rsidRPr="003D3BBF" w:rsidRDefault="00B90D75" w:rsidP="003D3BBF">
      <w:pPr>
        <w:pStyle w:val="NoSpacing"/>
        <w:jc w:val="both"/>
        <w:rPr>
          <w:rFonts w:ascii="Times New Roman" w:hAnsi="Times New Roman" w:cs="Times New Roman"/>
          <w:b/>
          <w:sz w:val="24"/>
          <w:szCs w:val="24"/>
        </w:rPr>
      </w:pPr>
    </w:p>
    <w:p w:rsidR="00B90D75" w:rsidRPr="003D3BBF" w:rsidRDefault="00B90D75"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Ples u kolicima je partnerski plesni sport gdej bar jedan učesnik mora biti korisnik kolica.</w:t>
      </w:r>
    </w:p>
    <w:p w:rsidR="008D302A" w:rsidRPr="003D3BBF" w:rsidRDefault="008D302A"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Plesači izvode klasične pl</w:t>
      </w:r>
      <w:r w:rsidR="00223A07">
        <w:rPr>
          <w:rFonts w:ascii="Times New Roman" w:hAnsi="Times New Roman" w:cs="Times New Roman"/>
          <w:sz w:val="24"/>
          <w:szCs w:val="24"/>
        </w:rPr>
        <w:t>esove, latino-američke plesove i</w:t>
      </w:r>
      <w:r w:rsidRPr="003D3BBF">
        <w:rPr>
          <w:rFonts w:ascii="Times New Roman" w:hAnsi="Times New Roman" w:cs="Times New Roman"/>
          <w:sz w:val="24"/>
          <w:szCs w:val="24"/>
        </w:rPr>
        <w:t xml:space="preserve"> freestzle, mogu ple</w:t>
      </w:r>
      <w:r w:rsidR="00223A07">
        <w:rPr>
          <w:rFonts w:ascii="Times New Roman" w:hAnsi="Times New Roman" w:cs="Times New Roman"/>
          <w:sz w:val="24"/>
          <w:szCs w:val="24"/>
        </w:rPr>
        <w:t>sati formacijski u grupama od 4-</w:t>
      </w:r>
      <w:r w:rsidRPr="003D3BBF">
        <w:rPr>
          <w:rFonts w:ascii="Times New Roman" w:hAnsi="Times New Roman" w:cs="Times New Roman"/>
          <w:sz w:val="24"/>
          <w:szCs w:val="24"/>
        </w:rPr>
        <w:t>6 ili 8 plesača.</w:t>
      </w:r>
    </w:p>
    <w:p w:rsidR="008D302A" w:rsidRPr="003D3BBF" w:rsidRDefault="008D302A" w:rsidP="003D3BBF">
      <w:pPr>
        <w:pStyle w:val="NoSpacing"/>
        <w:jc w:val="both"/>
        <w:rPr>
          <w:rFonts w:ascii="Times New Roman" w:hAnsi="Times New Roman" w:cs="Times New Roman"/>
          <w:sz w:val="24"/>
          <w:szCs w:val="24"/>
        </w:rPr>
      </w:pPr>
    </w:p>
    <w:p w:rsidR="008D302A" w:rsidRPr="003D3BBF" w:rsidRDefault="008D302A"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Combo – vid takmičenja gdje je od dvoje plesača jedan korisnik kolica</w:t>
      </w:r>
      <w:r w:rsidR="00223A07">
        <w:rPr>
          <w:rFonts w:ascii="Times New Roman" w:hAnsi="Times New Roman" w:cs="Times New Roman"/>
          <w:sz w:val="24"/>
          <w:szCs w:val="24"/>
        </w:rPr>
        <w:t>,</w:t>
      </w:r>
    </w:p>
    <w:p w:rsidR="008D302A" w:rsidRPr="003D3BBF" w:rsidRDefault="008D302A"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Duo – vid takmičernja gdje su oba plesača korisnici kolica</w:t>
      </w:r>
      <w:r w:rsidR="00223A07">
        <w:rPr>
          <w:rFonts w:ascii="Times New Roman" w:hAnsi="Times New Roman" w:cs="Times New Roman"/>
          <w:sz w:val="24"/>
          <w:szCs w:val="24"/>
        </w:rPr>
        <w:t>,</w:t>
      </w:r>
    </w:p>
    <w:p w:rsidR="008D302A" w:rsidRPr="003D3BBF" w:rsidRDefault="008D302A" w:rsidP="003D3BBF">
      <w:pPr>
        <w:pStyle w:val="NoSpacing"/>
        <w:jc w:val="both"/>
        <w:rPr>
          <w:rFonts w:ascii="Times New Roman" w:hAnsi="Times New Roman" w:cs="Times New Roman"/>
          <w:sz w:val="24"/>
          <w:szCs w:val="24"/>
        </w:rPr>
      </w:pPr>
      <w:r w:rsidRPr="003D3BBF">
        <w:rPr>
          <w:rFonts w:ascii="Times New Roman" w:hAnsi="Times New Roman" w:cs="Times New Roman"/>
          <w:sz w:val="24"/>
          <w:szCs w:val="24"/>
        </w:rPr>
        <w:t>Formation – ples u formaciji</w:t>
      </w:r>
      <w:r w:rsidR="00223A07">
        <w:rPr>
          <w:rFonts w:ascii="Times New Roman" w:hAnsi="Times New Roman" w:cs="Times New Roman"/>
          <w:sz w:val="24"/>
          <w:szCs w:val="24"/>
        </w:rPr>
        <w:t>,</w:t>
      </w:r>
    </w:p>
    <w:p w:rsidR="00CB2881" w:rsidRPr="003D3BBF" w:rsidRDefault="00CB2881" w:rsidP="003D3BBF">
      <w:pPr>
        <w:pStyle w:val="NoSpacing"/>
        <w:jc w:val="both"/>
        <w:rPr>
          <w:rFonts w:ascii="Times New Roman" w:hAnsi="Times New Roman" w:cs="Times New Roman"/>
          <w:sz w:val="24"/>
          <w:szCs w:val="24"/>
          <w:lang w:val="sr-Latn-ME"/>
        </w:rPr>
      </w:pPr>
    </w:p>
    <w:p w:rsidR="008D302A" w:rsidRPr="003D3BBF" w:rsidRDefault="00C741E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Invaliditeti koji mogu biti klasifikovani u para plesu su:</w:t>
      </w:r>
    </w:p>
    <w:p w:rsidR="00C741E1" w:rsidRPr="003D3BBF" w:rsidRDefault="00C741E1" w:rsidP="003D3BBF">
      <w:pPr>
        <w:pStyle w:val="NoSpacing"/>
        <w:jc w:val="both"/>
        <w:rPr>
          <w:rFonts w:ascii="Times New Roman" w:hAnsi="Times New Roman" w:cs="Times New Roman"/>
          <w:sz w:val="24"/>
          <w:szCs w:val="24"/>
          <w:lang w:val="sr-Latn-ME"/>
        </w:rPr>
      </w:pPr>
    </w:p>
    <w:p w:rsidR="00C741E1" w:rsidRPr="003D3BBF" w:rsidRDefault="00C741E1" w:rsidP="003D3BBF">
      <w:pPr>
        <w:pStyle w:val="NoSpacing"/>
        <w:numPr>
          <w:ilvl w:val="0"/>
          <w:numId w:val="2"/>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Nedostatak udova,</w:t>
      </w:r>
    </w:p>
    <w:p w:rsidR="00C741E1" w:rsidRPr="003D3BBF" w:rsidRDefault="00C741E1" w:rsidP="003D3BBF">
      <w:pPr>
        <w:pStyle w:val="NoSpacing"/>
        <w:numPr>
          <w:ilvl w:val="0"/>
          <w:numId w:val="2"/>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Skraćeni udovi,</w:t>
      </w:r>
    </w:p>
    <w:p w:rsidR="00C741E1" w:rsidRPr="003D3BBF" w:rsidRDefault="00C741E1" w:rsidP="003D3BBF">
      <w:pPr>
        <w:pStyle w:val="NoSpacing"/>
        <w:numPr>
          <w:ilvl w:val="0"/>
          <w:numId w:val="2"/>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Atetoza,</w:t>
      </w:r>
    </w:p>
    <w:p w:rsidR="00C741E1" w:rsidRPr="003D3BBF" w:rsidRDefault="00C741E1" w:rsidP="003D3BBF">
      <w:pPr>
        <w:pStyle w:val="NoSpacing"/>
        <w:numPr>
          <w:ilvl w:val="0"/>
          <w:numId w:val="2"/>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Ataksija</w:t>
      </w:r>
    </w:p>
    <w:p w:rsidR="00C741E1" w:rsidRPr="003D3BBF" w:rsidRDefault="00C741E1" w:rsidP="003D3BBF">
      <w:pPr>
        <w:pStyle w:val="NoSpacing"/>
        <w:numPr>
          <w:ilvl w:val="0"/>
          <w:numId w:val="2"/>
        </w:numPr>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Hipertonija</w:t>
      </w:r>
    </w:p>
    <w:p w:rsidR="00CB2881" w:rsidRDefault="00CB2881" w:rsidP="003D3BBF">
      <w:pPr>
        <w:pStyle w:val="NoSpacing"/>
        <w:jc w:val="both"/>
        <w:rPr>
          <w:rFonts w:ascii="Times New Roman" w:hAnsi="Times New Roman" w:cs="Times New Roman"/>
          <w:sz w:val="24"/>
          <w:szCs w:val="24"/>
          <w:lang w:val="sr-Latn-ME"/>
        </w:rPr>
      </w:pPr>
    </w:p>
    <w:p w:rsidR="00223A07" w:rsidRPr="003D3BBF" w:rsidRDefault="00223A07" w:rsidP="003D3BBF">
      <w:pPr>
        <w:pStyle w:val="NoSpacing"/>
        <w:jc w:val="both"/>
        <w:rPr>
          <w:rFonts w:ascii="Times New Roman" w:hAnsi="Times New Roman" w:cs="Times New Roman"/>
          <w:sz w:val="24"/>
          <w:szCs w:val="24"/>
          <w:lang w:val="sr-Latn-ME"/>
        </w:rPr>
      </w:pPr>
    </w:p>
    <w:p w:rsidR="00C741E1" w:rsidRPr="003D3BBF" w:rsidRDefault="00C741E1" w:rsidP="003D3BBF">
      <w:pPr>
        <w:pStyle w:val="NoSpacing"/>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Detaljnija pravila ovog sporta možete naći na sledećem linku :</w:t>
      </w:r>
    </w:p>
    <w:p w:rsidR="002C27DC" w:rsidRPr="003D3BBF" w:rsidRDefault="00CF1F77" w:rsidP="003D3BBF">
      <w:pPr>
        <w:pStyle w:val="NoSpacing"/>
        <w:jc w:val="both"/>
        <w:rPr>
          <w:rFonts w:ascii="Times New Roman" w:hAnsi="Times New Roman" w:cs="Times New Roman"/>
          <w:sz w:val="24"/>
          <w:szCs w:val="24"/>
          <w:lang w:val="sr-Latn-ME"/>
        </w:rPr>
      </w:pPr>
      <w:hyperlink r:id="rId15" w:history="1">
        <w:r w:rsidR="00C741E1" w:rsidRPr="003D3BBF">
          <w:rPr>
            <w:rStyle w:val="Hyperlink"/>
            <w:rFonts w:ascii="Times New Roman" w:hAnsi="Times New Roman" w:cs="Times New Roman"/>
            <w:sz w:val="24"/>
            <w:szCs w:val="24"/>
          </w:rPr>
          <w:t>https://www.paralympic.org/sites/default/files/document/140827142401636_2014-2017+IPC+WDS+Classification+Rules+and+Regulations.pdf</w:t>
        </w:r>
      </w:hyperlink>
    </w:p>
    <w:p w:rsidR="002C27DC" w:rsidRPr="003D3BBF" w:rsidRDefault="002C27DC" w:rsidP="003D3BBF">
      <w:pPr>
        <w:jc w:val="both"/>
        <w:rPr>
          <w:rFonts w:ascii="Times New Roman" w:hAnsi="Times New Roman" w:cs="Times New Roman"/>
          <w:sz w:val="24"/>
          <w:szCs w:val="24"/>
          <w:lang w:val="sr-Latn-ME"/>
        </w:rPr>
      </w:pPr>
    </w:p>
    <w:p w:rsidR="002C27DC" w:rsidRDefault="002C27DC" w:rsidP="003D3BBF">
      <w:pPr>
        <w:tabs>
          <w:tab w:val="left" w:pos="4760"/>
        </w:tabs>
        <w:jc w:val="both"/>
        <w:rPr>
          <w:rFonts w:ascii="Times New Roman" w:hAnsi="Times New Roman" w:cs="Times New Roman"/>
          <w:b/>
          <w:sz w:val="24"/>
          <w:szCs w:val="24"/>
          <w:lang w:val="sr-Latn-ME"/>
        </w:rPr>
      </w:pPr>
      <w:r w:rsidRPr="003D3BBF">
        <w:rPr>
          <w:rFonts w:ascii="Times New Roman" w:hAnsi="Times New Roman" w:cs="Times New Roman"/>
          <w:sz w:val="24"/>
          <w:szCs w:val="24"/>
          <w:lang w:val="sr-Latn-ME"/>
        </w:rPr>
        <w:tab/>
      </w:r>
      <w:r w:rsidRPr="003D3BBF">
        <w:rPr>
          <w:rFonts w:ascii="Times New Roman" w:hAnsi="Times New Roman" w:cs="Times New Roman"/>
          <w:b/>
          <w:sz w:val="24"/>
          <w:szCs w:val="24"/>
          <w:lang w:val="sr-Latn-ME"/>
        </w:rPr>
        <w:t>Para konjički sport</w:t>
      </w:r>
    </w:p>
    <w:p w:rsidR="00223A07" w:rsidRPr="003D3BBF" w:rsidRDefault="00223A07" w:rsidP="003D3BBF">
      <w:pPr>
        <w:tabs>
          <w:tab w:val="left" w:pos="4760"/>
        </w:tabs>
        <w:jc w:val="both"/>
        <w:rPr>
          <w:rFonts w:ascii="Times New Roman" w:hAnsi="Times New Roman" w:cs="Times New Roman"/>
          <w:b/>
          <w:sz w:val="24"/>
          <w:szCs w:val="24"/>
          <w:lang w:val="sr-Latn-ME"/>
        </w:rPr>
      </w:pPr>
    </w:p>
    <w:p w:rsidR="002C27DC" w:rsidRPr="003D3BBF" w:rsidRDefault="002C27DC" w:rsidP="003D3BBF">
      <w:p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konjički sportovi su pod pokroviteljstvo Internacinalne federacije konjičkog sporta (FEI). U para konjičkom sportu postoje 2 vida takmičenja, prvi je para konjički dresaž koji se odvija po pravilima klasičnog dresaža ali su takmičari klasifikovani u skladu sa njihovim sposobnostima, drugi način je para konjičko jahanje koje se takođe odvija po pravilima klasičnog jahanja sem što su takmičari podjeljeni u grupe u skladu</w:t>
      </w:r>
      <w:r w:rsidR="00223A07">
        <w:rPr>
          <w:rFonts w:ascii="Times New Roman" w:hAnsi="Times New Roman" w:cs="Times New Roman"/>
          <w:sz w:val="24"/>
          <w:szCs w:val="24"/>
          <w:lang w:val="sr-Latn-ME"/>
        </w:rPr>
        <w:t xml:space="preserve"> sa njihovim fizičkim sposobnos</w:t>
      </w:r>
      <w:r w:rsidRPr="003D3BBF">
        <w:rPr>
          <w:rFonts w:ascii="Times New Roman" w:hAnsi="Times New Roman" w:cs="Times New Roman"/>
          <w:sz w:val="24"/>
          <w:szCs w:val="24"/>
          <w:lang w:val="sr-Latn-ME"/>
        </w:rPr>
        <w:t>t</w:t>
      </w:r>
      <w:r w:rsidR="00223A07">
        <w:rPr>
          <w:rFonts w:ascii="Times New Roman" w:hAnsi="Times New Roman" w:cs="Times New Roman"/>
          <w:sz w:val="24"/>
          <w:szCs w:val="24"/>
          <w:lang w:val="sr-Latn-ME"/>
        </w:rPr>
        <w:t>i</w:t>
      </w:r>
      <w:r w:rsidRPr="003D3BBF">
        <w:rPr>
          <w:rFonts w:ascii="Times New Roman" w:hAnsi="Times New Roman" w:cs="Times New Roman"/>
          <w:sz w:val="24"/>
          <w:szCs w:val="24"/>
          <w:lang w:val="sr-Latn-ME"/>
        </w:rPr>
        <w:t>ma.</w:t>
      </w:r>
    </w:p>
    <w:p w:rsidR="002C27DC" w:rsidRPr="003D3BBF" w:rsidRDefault="00DA7FF8" w:rsidP="003D3BBF">
      <w:p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Postoji 5 velikih klasifikacionih grupa koje se sastoje iz ukupno 48 profila:</w:t>
      </w:r>
    </w:p>
    <w:p w:rsidR="00DA7FF8" w:rsidRPr="003D3BBF" w:rsidRDefault="00DA7FF8" w:rsidP="003D3BBF">
      <w:pPr>
        <w:pStyle w:val="ListParagraph"/>
        <w:numPr>
          <w:ilvl w:val="0"/>
          <w:numId w:val="3"/>
        </w:num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Oštećenje lokomotornog sistema profili 1-31</w:t>
      </w:r>
      <w:r w:rsidR="00D815A2" w:rsidRPr="003D3BBF">
        <w:rPr>
          <w:rFonts w:ascii="Times New Roman" w:hAnsi="Times New Roman" w:cs="Times New Roman"/>
          <w:sz w:val="24"/>
          <w:szCs w:val="24"/>
          <w:lang w:val="sr-Latn-ME"/>
        </w:rPr>
        <w:t>,</w:t>
      </w:r>
    </w:p>
    <w:p w:rsidR="00DA7FF8" w:rsidRPr="003D3BBF" w:rsidRDefault="00DA7FF8" w:rsidP="003D3BBF">
      <w:pPr>
        <w:pStyle w:val="ListParagraph"/>
        <w:numPr>
          <w:ilvl w:val="0"/>
          <w:numId w:val="3"/>
        </w:num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Čulna oštećenja profili 36-38</w:t>
      </w:r>
      <w:r w:rsidR="00D815A2" w:rsidRPr="003D3BBF">
        <w:rPr>
          <w:rFonts w:ascii="Times New Roman" w:hAnsi="Times New Roman" w:cs="Times New Roman"/>
          <w:sz w:val="24"/>
          <w:szCs w:val="24"/>
          <w:lang w:val="sr-Latn-ME"/>
        </w:rPr>
        <w:t>,</w:t>
      </w:r>
    </w:p>
    <w:p w:rsidR="00DA7FF8" w:rsidRPr="003D3BBF" w:rsidRDefault="00DA7FF8" w:rsidP="003D3BBF">
      <w:pPr>
        <w:pStyle w:val="ListParagraph"/>
        <w:numPr>
          <w:ilvl w:val="0"/>
          <w:numId w:val="3"/>
        </w:num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Mentalna oštećenja profil 39</w:t>
      </w:r>
      <w:r w:rsidR="00D815A2" w:rsidRPr="003D3BBF">
        <w:rPr>
          <w:rFonts w:ascii="Times New Roman" w:hAnsi="Times New Roman" w:cs="Times New Roman"/>
          <w:sz w:val="24"/>
          <w:szCs w:val="24"/>
          <w:lang w:val="sr-Latn-ME"/>
        </w:rPr>
        <w:t>,</w:t>
      </w:r>
    </w:p>
    <w:p w:rsidR="00DA7FF8" w:rsidRPr="003D3BBF" w:rsidRDefault="00DA7FF8" w:rsidP="003D3BBF">
      <w:pPr>
        <w:pStyle w:val="ListParagraph"/>
        <w:numPr>
          <w:ilvl w:val="0"/>
          <w:numId w:val="3"/>
        </w:num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Ostala oštećenja profil 42</w:t>
      </w:r>
      <w:r w:rsidR="00D815A2" w:rsidRPr="003D3BBF">
        <w:rPr>
          <w:rFonts w:ascii="Times New Roman" w:hAnsi="Times New Roman" w:cs="Times New Roman"/>
          <w:sz w:val="24"/>
          <w:szCs w:val="24"/>
          <w:lang w:val="sr-Latn-ME"/>
        </w:rPr>
        <w:t>,</w:t>
      </w:r>
    </w:p>
    <w:p w:rsidR="00DA7FF8" w:rsidRPr="003D3BBF" w:rsidRDefault="00DA7FF8" w:rsidP="003D3BBF">
      <w:pPr>
        <w:pStyle w:val="ListParagraph"/>
        <w:numPr>
          <w:ilvl w:val="0"/>
          <w:numId w:val="3"/>
        </w:num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bez invaliditeta profil 48</w:t>
      </w:r>
      <w:r w:rsidR="00D815A2" w:rsidRPr="003D3BBF">
        <w:rPr>
          <w:rFonts w:ascii="Times New Roman" w:hAnsi="Times New Roman" w:cs="Times New Roman"/>
          <w:sz w:val="24"/>
          <w:szCs w:val="24"/>
          <w:lang w:val="sr-Latn-ME"/>
        </w:rPr>
        <w:t>.</w:t>
      </w:r>
    </w:p>
    <w:p w:rsidR="00DA7FF8" w:rsidRPr="003D3BBF" w:rsidRDefault="00DA7FF8" w:rsidP="003D3BBF">
      <w:pPr>
        <w:tabs>
          <w:tab w:val="left" w:pos="4760"/>
        </w:tabs>
        <w:jc w:val="both"/>
        <w:rPr>
          <w:rFonts w:ascii="Times New Roman" w:hAnsi="Times New Roman" w:cs="Times New Roman"/>
          <w:sz w:val="24"/>
          <w:szCs w:val="24"/>
          <w:lang w:val="sr-Latn-ME"/>
        </w:rPr>
      </w:pPr>
    </w:p>
    <w:p w:rsidR="00DA7FF8" w:rsidRPr="003D3BBF" w:rsidRDefault="00DA7FF8" w:rsidP="003D3BBF">
      <w:pPr>
        <w:tabs>
          <w:tab w:val="left" w:pos="4760"/>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Detaljnija pravila možete pogledati na sledećem linku:</w:t>
      </w:r>
    </w:p>
    <w:p w:rsidR="00DA7FF8" w:rsidRPr="003D3BBF" w:rsidRDefault="00CF1F77" w:rsidP="003D3BBF">
      <w:pPr>
        <w:tabs>
          <w:tab w:val="left" w:pos="4760"/>
        </w:tabs>
        <w:jc w:val="both"/>
        <w:rPr>
          <w:rFonts w:ascii="Times New Roman" w:hAnsi="Times New Roman" w:cs="Times New Roman"/>
          <w:sz w:val="24"/>
          <w:szCs w:val="24"/>
          <w:lang w:val="sr-Latn-ME"/>
        </w:rPr>
      </w:pPr>
      <w:hyperlink r:id="rId16" w:history="1">
        <w:r w:rsidR="00DA7FF8" w:rsidRPr="003D3BBF">
          <w:rPr>
            <w:rStyle w:val="Hyperlink"/>
            <w:rFonts w:ascii="Times New Roman" w:hAnsi="Times New Roman" w:cs="Times New Roman"/>
            <w:sz w:val="24"/>
            <w:szCs w:val="24"/>
            <w:lang w:val="sr-Latn-ME"/>
          </w:rPr>
          <w:t>https://www.nzequestrian.org.nz/wp-content/uploads/Para/Rules/ESNZ-Para-Rules-FINAL-2019.pdf</w:t>
        </w:r>
      </w:hyperlink>
      <w:r w:rsidR="00DA7FF8" w:rsidRPr="003D3BBF">
        <w:rPr>
          <w:rFonts w:ascii="Times New Roman" w:hAnsi="Times New Roman" w:cs="Times New Roman"/>
          <w:sz w:val="24"/>
          <w:szCs w:val="24"/>
          <w:lang w:val="sr-Latn-ME"/>
        </w:rPr>
        <w:t xml:space="preserve"> </w:t>
      </w:r>
    </w:p>
    <w:p w:rsidR="00DA7FF8" w:rsidRPr="003D3BBF" w:rsidRDefault="00DA7FF8" w:rsidP="003D3BBF">
      <w:pPr>
        <w:tabs>
          <w:tab w:val="left" w:pos="4760"/>
        </w:tabs>
        <w:jc w:val="both"/>
        <w:rPr>
          <w:rFonts w:ascii="Times New Roman" w:hAnsi="Times New Roman" w:cs="Times New Roman"/>
          <w:sz w:val="24"/>
          <w:szCs w:val="24"/>
          <w:lang w:val="sr-Latn-ME"/>
        </w:rPr>
      </w:pPr>
    </w:p>
    <w:p w:rsidR="00DA7FF8" w:rsidRPr="003D3BBF" w:rsidRDefault="00DA7FF8" w:rsidP="00223A07">
      <w:pPr>
        <w:tabs>
          <w:tab w:val="left" w:pos="4760"/>
        </w:tabs>
        <w:jc w:val="center"/>
        <w:rPr>
          <w:rFonts w:ascii="Times New Roman" w:hAnsi="Times New Roman" w:cs="Times New Roman"/>
          <w:sz w:val="24"/>
          <w:szCs w:val="24"/>
          <w:lang w:val="sr-Latn-ME"/>
        </w:rPr>
      </w:pPr>
    </w:p>
    <w:p w:rsidR="00DA7FF8" w:rsidRPr="003D3BBF" w:rsidRDefault="00DA7FF8" w:rsidP="00223A07">
      <w:pPr>
        <w:tabs>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Fudbal za osobe oštećenog vida</w:t>
      </w:r>
    </w:p>
    <w:p w:rsidR="00640FED" w:rsidRPr="003D3BBF" w:rsidRDefault="00640FED" w:rsidP="003D3BBF">
      <w:pPr>
        <w:tabs>
          <w:tab w:val="left" w:pos="186"/>
          <w:tab w:val="left" w:pos="4354"/>
          <w:tab w:val="center" w:pos="5400"/>
          <w:tab w:val="left" w:pos="8691"/>
        </w:tabs>
        <w:jc w:val="both"/>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ab/>
      </w:r>
    </w:p>
    <w:p w:rsidR="00640FED" w:rsidRPr="003D3BBF" w:rsidRDefault="00640FE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Varijacija fudbala za osobe oštećenog vida. Igra se na terenu manjih dimenzija koji je ograđen špondama. Ekipe se sastoje od 4 igrača + golman. Igrači moraju biti u B! Klasi dok golman može biti u B2 ili B3 klasi. Igrači moraju nositi poveze preko očiju dok igra traje. Dimenzije terena su 20mx40m i igra se 50 minuta tj dva poluvremena po 25 minuta. Pored terena ekipe imaju pravo na asistente koji će im pomagati sufliranjem. Lopta za ovaj tip fudbala u sebi ima zvona koja proizvode zvuk kako bi se igrači lakše orijentisali.</w:t>
      </w:r>
    </w:p>
    <w:p w:rsidR="00640FED" w:rsidRPr="003D3BBF" w:rsidRDefault="00640FED"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640FED" w:rsidRPr="003D3BBF" w:rsidRDefault="00640FE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pravila o ovom sportu možete naći na sledećem linku:</w:t>
      </w:r>
    </w:p>
    <w:p w:rsidR="00DA7FF8" w:rsidRPr="003D3BBF" w:rsidRDefault="00DA7FF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b/>
      </w:r>
      <w:hyperlink r:id="rId17" w:history="1">
        <w:r w:rsidR="00640FED" w:rsidRPr="003D3BBF">
          <w:rPr>
            <w:rStyle w:val="Hyperlink"/>
            <w:rFonts w:ascii="Times New Roman" w:hAnsi="Times New Roman" w:cs="Times New Roman"/>
            <w:sz w:val="24"/>
            <w:szCs w:val="24"/>
            <w:lang w:val="sr-Latn-ME"/>
          </w:rPr>
          <w:t>https://www.ibsasport.org/sports/files/658-Rules-IBSA-Blind-Football-Rules-2017-2021-Chinese.pdf</w:t>
        </w:r>
      </w:hyperlink>
      <w:r w:rsidR="00640FED" w:rsidRPr="003D3BBF">
        <w:rPr>
          <w:rFonts w:ascii="Times New Roman" w:hAnsi="Times New Roman" w:cs="Times New Roman"/>
          <w:sz w:val="24"/>
          <w:szCs w:val="24"/>
          <w:lang w:val="sr-Latn-ME"/>
        </w:rPr>
        <w:t xml:space="preserve"> </w:t>
      </w:r>
    </w:p>
    <w:p w:rsidR="00640FED" w:rsidRPr="003D3BBF" w:rsidRDefault="00640FED"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223A07" w:rsidRDefault="005405F3"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Golbal</w:t>
      </w:r>
    </w:p>
    <w:p w:rsidR="000D2E26" w:rsidRPr="003D3BBF"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5405F3" w:rsidRPr="003D3BBF" w:rsidRDefault="005405F3"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Golbal je tipičan paraolimpijski sport. Sport je osmišljen za osobe oštećenog vi</w:t>
      </w:r>
      <w:r w:rsidR="00223A07">
        <w:rPr>
          <w:rFonts w:ascii="Times New Roman" w:hAnsi="Times New Roman" w:cs="Times New Roman"/>
          <w:sz w:val="24"/>
          <w:szCs w:val="24"/>
          <w:lang w:val="sr-Latn-ME"/>
        </w:rPr>
        <w:t>da i pojavio se posle Drugog sv</w:t>
      </w:r>
      <w:r w:rsidRPr="003D3BBF">
        <w:rPr>
          <w:rFonts w:ascii="Times New Roman" w:hAnsi="Times New Roman" w:cs="Times New Roman"/>
          <w:sz w:val="24"/>
          <w:szCs w:val="24"/>
          <w:lang w:val="sr-Latn-ME"/>
        </w:rPr>
        <w:t>j</w:t>
      </w:r>
      <w:r w:rsidR="00223A07">
        <w:rPr>
          <w:rFonts w:ascii="Times New Roman" w:hAnsi="Times New Roman" w:cs="Times New Roman"/>
          <w:sz w:val="24"/>
          <w:szCs w:val="24"/>
          <w:lang w:val="sr-Latn-ME"/>
        </w:rPr>
        <w:t>e</w:t>
      </w:r>
      <w:r w:rsidRPr="003D3BBF">
        <w:rPr>
          <w:rFonts w:ascii="Times New Roman" w:hAnsi="Times New Roman" w:cs="Times New Roman"/>
          <w:sz w:val="24"/>
          <w:szCs w:val="24"/>
          <w:lang w:val="sr-Latn-ME"/>
        </w:rPr>
        <w:t>tskog rata kao vid rekreacije kod ratnih v</w:t>
      </w:r>
      <w:r w:rsidR="000D2E26">
        <w:rPr>
          <w:rFonts w:ascii="Times New Roman" w:hAnsi="Times New Roman" w:cs="Times New Roman"/>
          <w:sz w:val="24"/>
          <w:szCs w:val="24"/>
          <w:lang w:val="sr-Latn-ME"/>
        </w:rPr>
        <w:t>e</w:t>
      </w:r>
      <w:r w:rsidRPr="003D3BBF">
        <w:rPr>
          <w:rFonts w:ascii="Times New Roman" w:hAnsi="Times New Roman" w:cs="Times New Roman"/>
          <w:sz w:val="24"/>
          <w:szCs w:val="24"/>
          <w:lang w:val="sr-Latn-ME"/>
        </w:rPr>
        <w:t>terana oštećenog vida. Ekipe se sastoje od po tri igrača koji su na terenu okrenuti jedni prema drugima</w:t>
      </w:r>
      <w:r w:rsidR="00687CA9" w:rsidRPr="003D3BBF">
        <w:rPr>
          <w:rFonts w:ascii="Times New Roman" w:hAnsi="Times New Roman" w:cs="Times New Roman"/>
          <w:sz w:val="24"/>
          <w:szCs w:val="24"/>
          <w:lang w:val="sr-Latn-ME"/>
        </w:rPr>
        <w:t>. Teren je širok 9m a dugačak 18</w:t>
      </w:r>
      <w:r w:rsidRPr="003D3BBF">
        <w:rPr>
          <w:rFonts w:ascii="Times New Roman" w:hAnsi="Times New Roman" w:cs="Times New Roman"/>
          <w:sz w:val="24"/>
          <w:szCs w:val="24"/>
          <w:lang w:val="sr-Latn-ME"/>
        </w:rPr>
        <w:t>m, cijelom širinom terena prostire se gol. Cilj igre je postići što više golova. Igrači brane gol svojim tijelima. Igrači moraju nositi poveze preko očiju kako bi uslovi za igru bili pošteni s obzirom da golbal mogu igrati osobe različitih stepena oštećenja vida. Da bi igrači imali orijentacviju u prostoru linije na terenu su taktilne a lopta u sebi ima zvona koja proizvode zvuk kad je lopta u pokretu.</w:t>
      </w:r>
    </w:p>
    <w:p w:rsidR="005405F3" w:rsidRPr="003D3BBF" w:rsidRDefault="005405F3"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5405F3" w:rsidRPr="003D3BBF" w:rsidRDefault="005405F3"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sledećem linku</w:t>
      </w:r>
      <w:r w:rsidR="000D2E26">
        <w:rPr>
          <w:rFonts w:ascii="Times New Roman" w:hAnsi="Times New Roman" w:cs="Times New Roman"/>
          <w:sz w:val="24"/>
          <w:szCs w:val="24"/>
          <w:lang w:val="sr-Latn-ME"/>
        </w:rPr>
        <w:t>:</w:t>
      </w:r>
    </w:p>
    <w:p w:rsidR="005405F3"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18" w:history="1">
        <w:r w:rsidR="00687CA9" w:rsidRPr="003D3BBF">
          <w:rPr>
            <w:rStyle w:val="Hyperlink"/>
            <w:rFonts w:ascii="Times New Roman" w:hAnsi="Times New Roman" w:cs="Times New Roman"/>
            <w:sz w:val="24"/>
            <w:szCs w:val="24"/>
            <w:lang w:val="sr-Latn-ME"/>
          </w:rPr>
          <w:t>https://www.ibsasport.org/sports/files/1180-Rules-2018-2021-IBSA-Goalball-Rules-and-Regulations-(Effective:--6-May-2020).pdf</w:t>
        </w:r>
      </w:hyperlink>
    </w:p>
    <w:p w:rsidR="00687CA9" w:rsidRPr="003D3BBF" w:rsidRDefault="00687CA9"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1A3760" w:rsidRDefault="001A3760"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d</w:t>
      </w:r>
      <w:r w:rsidR="005405F3" w:rsidRPr="003D3BBF">
        <w:rPr>
          <w:rFonts w:ascii="Times New Roman" w:hAnsi="Times New Roman" w:cs="Times New Roman"/>
          <w:b/>
          <w:sz w:val="24"/>
          <w:szCs w:val="24"/>
          <w:lang w:val="sr-Latn-ME"/>
        </w:rPr>
        <w:t>žudo</w:t>
      </w:r>
    </w:p>
    <w:p w:rsidR="000D2E26" w:rsidRPr="003D3BBF"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1A3760" w:rsidRPr="003D3BBF" w:rsidRDefault="001A376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džudo je varijacija džudoa za osobe oštećenog vida. Ovaj sport je pod pokroviteljstvo Internacionalne džudo federacije. Pravila su ista kao u redovnom džudou sem što džudisti svoj meč kreću iz pozicije „Kumikata“ hvata tj. Držeći jedan drugog za kimono. Ako se u bilo kojem trenutku taj hvat prekine sudija prekida meč i pomaže sportistima da opet uđu u isti hvat.</w:t>
      </w:r>
    </w:p>
    <w:p w:rsidR="001A3760" w:rsidRPr="003D3BBF" w:rsidRDefault="001A376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džudo u konkurenciji muškaraca je na programu paraolimpijskih igara od 1988 dok je u konkurenciji žena debitovao 2004 godine.</w:t>
      </w:r>
    </w:p>
    <w:p w:rsidR="001A3760" w:rsidRPr="003D3BBF" w:rsidRDefault="001A376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lastRenderedPageBreak/>
        <w:t>Pobjednik meča je džudista koji postigne Ippon koristeći jedan od tehničkih zahvata. Ukoliko ni jedan sportista ne postigne Ippon pobjednik je onaj koji sakupi najviše poena u toku meča. Ukoliko se meč završi bez poena ili neriješeno sportisti ulaze u fazu tzv. Zlatnog poena i pobjenik meča će biti onaj ko prvi postigne poen.</w:t>
      </w:r>
    </w:p>
    <w:p w:rsidR="001A3760" w:rsidRPr="003D3BBF" w:rsidRDefault="001A3760"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1A3760" w:rsidRPr="003D3BBF" w:rsidRDefault="001A376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sledećem linku:</w:t>
      </w:r>
    </w:p>
    <w:p w:rsidR="001A3760"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19" w:history="1">
        <w:r w:rsidR="001A3760" w:rsidRPr="003D3BBF">
          <w:rPr>
            <w:rStyle w:val="Hyperlink"/>
            <w:rFonts w:ascii="Times New Roman" w:hAnsi="Times New Roman" w:cs="Times New Roman"/>
            <w:sz w:val="24"/>
            <w:szCs w:val="24"/>
            <w:lang w:val="sr-Latn-ME"/>
          </w:rPr>
          <w:t>https://www.ibsasport.org/sports/files/891-Rules-IBSA-Judo-Regulations-valid-1st-October-2018.pdf</w:t>
        </w:r>
      </w:hyperlink>
    </w:p>
    <w:p w:rsidR="001A3760" w:rsidRPr="003D3BBF" w:rsidRDefault="001A3760"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1A3760" w:rsidRDefault="001A3760"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nordijsko skijanje</w:t>
      </w:r>
      <w:r w:rsidR="000D2E26">
        <w:rPr>
          <w:rFonts w:ascii="Times New Roman" w:hAnsi="Times New Roman" w:cs="Times New Roman"/>
          <w:b/>
          <w:sz w:val="24"/>
          <w:szCs w:val="24"/>
          <w:lang w:val="sr-Latn-ME"/>
        </w:rPr>
        <w:t xml:space="preserve"> </w:t>
      </w:r>
    </w:p>
    <w:p w:rsidR="000D2E26" w:rsidRPr="003D3BBF" w:rsidRDefault="000D2E26" w:rsidP="000D2E26">
      <w:pPr>
        <w:tabs>
          <w:tab w:val="left" w:pos="186"/>
          <w:tab w:val="left" w:pos="4354"/>
          <w:tab w:val="center" w:pos="5400"/>
          <w:tab w:val="left" w:pos="8691"/>
        </w:tabs>
        <w:rPr>
          <w:rFonts w:ascii="Times New Roman" w:hAnsi="Times New Roman" w:cs="Times New Roman"/>
          <w:b/>
          <w:sz w:val="24"/>
          <w:szCs w:val="24"/>
          <w:lang w:val="sr-Latn-ME"/>
        </w:rPr>
      </w:pPr>
    </w:p>
    <w:p w:rsidR="001A3760"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nordijsko skijanje je paraolimpijski zimski sport koji se sastoji od bijatlona i kros-kantri skijanja. Sport je prilagođen za osobe sa fizičkim invaliditetima kako za stojeće tako i za sjedeće kao i za osobe sa oštećenjem vida.</w:t>
      </w:r>
    </w:p>
    <w:p w:rsidR="005F298B"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Sportom upravlja podkomitet Međunaordnog paraolimpijskog komiteta pod imenom Para nordijsko skijanje.</w:t>
      </w:r>
    </w:p>
    <w:p w:rsidR="005F298B"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Skijaši su podjeljni u tri velike grupe u odnosu na invaliditet</w:t>
      </w:r>
      <w:r w:rsidR="000D2E26">
        <w:rPr>
          <w:rFonts w:ascii="Times New Roman" w:hAnsi="Times New Roman" w:cs="Times New Roman"/>
          <w:sz w:val="24"/>
          <w:szCs w:val="24"/>
          <w:lang w:val="sr-Latn-ME"/>
        </w:rPr>
        <w:t>.</w:t>
      </w:r>
    </w:p>
    <w:p w:rsidR="005F298B"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Skijaši oštećenog vida se takmiče u sledećim klasama:</w:t>
      </w:r>
    </w:p>
    <w:p w:rsidR="005F298B" w:rsidRPr="003D3BBF" w:rsidRDefault="005F298B" w:rsidP="003D3BBF">
      <w:pPr>
        <w:pStyle w:val="ListParagraph"/>
        <w:numPr>
          <w:ilvl w:val="0"/>
          <w:numId w:val="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B1 – Osobe bez ostataka vida</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B2 – Osobe sa malim ostatcima vida 20/60</w:t>
      </w:r>
      <w:r w:rsidR="00D815A2" w:rsidRPr="003D3BBF">
        <w:rPr>
          <w:rFonts w:ascii="Times New Roman" w:hAnsi="Times New Roman" w:cs="Times New Roman"/>
          <w:sz w:val="24"/>
          <w:szCs w:val="24"/>
          <w:lang w:val="sr-Latn-ME"/>
        </w:rPr>
        <w:t>,</w:t>
      </w:r>
    </w:p>
    <w:p w:rsidR="005F298B" w:rsidRPr="000D2E26" w:rsidRDefault="005F298B" w:rsidP="003D3BBF">
      <w:pPr>
        <w:pStyle w:val="ListParagraph"/>
        <w:numPr>
          <w:ilvl w:val="0"/>
          <w:numId w:val="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B3 - Osobe sa malim ostatkom vida al većim od klase B2</w:t>
      </w:r>
      <w:r w:rsidR="00D815A2" w:rsidRPr="003D3BBF">
        <w:rPr>
          <w:rFonts w:ascii="Times New Roman" w:hAnsi="Times New Roman" w:cs="Times New Roman"/>
          <w:sz w:val="24"/>
          <w:szCs w:val="24"/>
          <w:lang w:val="sr-Latn-ME"/>
        </w:rPr>
        <w:t>.</w:t>
      </w:r>
    </w:p>
    <w:p w:rsidR="005F298B"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Stojeće kategorije:</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LW1 – Sportisti sa Dvostrukom amputacijom iznad koljena</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LW2 – Outrigger skijaši</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LW3 – Skijaši sa dvosturkom amputacijom ispod koljena</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LW4 – Skijaši sa prostetičkim implementima</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LW5/7 – Skijaši bez štapova</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LW6/8 – Skijaši sa jendim štapom</w:t>
      </w:r>
      <w:r w:rsidR="00D815A2" w:rsidRPr="003D3BBF">
        <w:rPr>
          <w:rFonts w:ascii="Times New Roman" w:hAnsi="Times New Roman" w:cs="Times New Roman"/>
          <w:sz w:val="24"/>
          <w:szCs w:val="24"/>
          <w:lang w:val="sr-Latn-ME"/>
        </w:rPr>
        <w:t>,</w:t>
      </w:r>
    </w:p>
    <w:p w:rsidR="005F298B" w:rsidRPr="003D3BBF" w:rsidRDefault="005F298B"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 xml:space="preserve">LW9/1 </w:t>
      </w:r>
      <w:r w:rsidR="00B519E4" w:rsidRPr="003D3BBF">
        <w:rPr>
          <w:rFonts w:ascii="Times New Roman" w:hAnsi="Times New Roman" w:cs="Times New Roman"/>
          <w:sz w:val="24"/>
          <w:szCs w:val="24"/>
          <w:lang w:val="sr-Latn-ME"/>
        </w:rPr>
        <w:t>–</w:t>
      </w:r>
      <w:r w:rsidRPr="003D3BBF">
        <w:rPr>
          <w:rFonts w:ascii="Times New Roman" w:hAnsi="Times New Roman" w:cs="Times New Roman"/>
          <w:sz w:val="24"/>
          <w:szCs w:val="24"/>
          <w:lang w:val="sr-Latn-ME"/>
        </w:rPr>
        <w:t xml:space="preserve"> </w:t>
      </w:r>
      <w:r w:rsidR="00B519E4" w:rsidRPr="003D3BBF">
        <w:rPr>
          <w:rFonts w:ascii="Times New Roman" w:hAnsi="Times New Roman" w:cs="Times New Roman"/>
          <w:sz w:val="24"/>
          <w:szCs w:val="24"/>
          <w:lang w:val="sr-Latn-ME"/>
        </w:rPr>
        <w:t>Oštećenje nogu i ruku posle amputacije</w:t>
      </w:r>
      <w:r w:rsidR="00D815A2" w:rsidRPr="003D3BBF">
        <w:rPr>
          <w:rFonts w:ascii="Times New Roman" w:hAnsi="Times New Roman" w:cs="Times New Roman"/>
          <w:sz w:val="24"/>
          <w:szCs w:val="24"/>
          <w:lang w:val="sr-Latn-ME"/>
        </w:rPr>
        <w:t>,</w:t>
      </w:r>
    </w:p>
    <w:p w:rsidR="00B519E4" w:rsidRPr="000D2E26" w:rsidRDefault="00B519E4" w:rsidP="003D3BBF">
      <w:pPr>
        <w:pStyle w:val="ListParagraph"/>
        <w:numPr>
          <w:ilvl w:val="0"/>
          <w:numId w:val="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LW9/2 – Oštećenje ruku i nogu usljed cerebralne paralize</w:t>
      </w:r>
      <w:r w:rsidR="00D815A2" w:rsidRPr="003D3BBF">
        <w:rPr>
          <w:rFonts w:ascii="Times New Roman" w:hAnsi="Times New Roman" w:cs="Times New Roman"/>
          <w:sz w:val="24"/>
          <w:szCs w:val="24"/>
          <w:lang w:val="sr-Latn-ME"/>
        </w:rPr>
        <w:t>.</w:t>
      </w:r>
    </w:p>
    <w:p w:rsidR="00B519E4" w:rsidRPr="003D3BBF" w:rsidRDefault="00B519E4"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Sjedeći skijaši:</w:t>
      </w:r>
    </w:p>
    <w:p w:rsidR="00B519E4" w:rsidRPr="003D3BBF" w:rsidRDefault="00B519E4" w:rsidP="003D3BBF">
      <w:pPr>
        <w:pStyle w:val="ListParagraph"/>
        <w:numPr>
          <w:ilvl w:val="0"/>
          <w:numId w:val="6"/>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LW10 – Visok nivo paraplegije, nemogućnost korištenja mišića u donjem dijelu tijela</w:t>
      </w:r>
      <w:r w:rsidR="00D815A2" w:rsidRPr="003D3BBF">
        <w:rPr>
          <w:rFonts w:ascii="Times New Roman" w:hAnsi="Times New Roman" w:cs="Times New Roman"/>
          <w:sz w:val="24"/>
          <w:szCs w:val="24"/>
          <w:lang w:val="sr-Latn-ME"/>
        </w:rPr>
        <w:t>,</w:t>
      </w:r>
    </w:p>
    <w:p w:rsidR="00B519E4" w:rsidRPr="003D3BBF" w:rsidRDefault="00B519E4" w:rsidP="003D3BBF">
      <w:pPr>
        <w:pStyle w:val="ListParagraph"/>
        <w:numPr>
          <w:ilvl w:val="0"/>
          <w:numId w:val="6"/>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LW11 – Niži nivo paraplegije sa mišićima u donjem dijelu tijela</w:t>
      </w:r>
      <w:r w:rsidR="00D815A2" w:rsidRPr="003D3BBF">
        <w:rPr>
          <w:rFonts w:ascii="Times New Roman" w:hAnsi="Times New Roman" w:cs="Times New Roman"/>
          <w:sz w:val="24"/>
          <w:szCs w:val="24"/>
          <w:lang w:val="sr-Latn-ME"/>
        </w:rPr>
        <w:t>,</w:t>
      </w:r>
    </w:p>
    <w:p w:rsidR="00B519E4" w:rsidRPr="003D3BBF" w:rsidRDefault="00B519E4" w:rsidP="003D3BBF">
      <w:pPr>
        <w:pStyle w:val="ListParagraph"/>
        <w:numPr>
          <w:ilvl w:val="0"/>
          <w:numId w:val="6"/>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LW12/1 – Niži nivo paraplegije, nepotpuna paraliza donjeg dijela tijela</w:t>
      </w:r>
      <w:r w:rsidR="00D815A2" w:rsidRPr="003D3BBF">
        <w:rPr>
          <w:rFonts w:ascii="Times New Roman" w:hAnsi="Times New Roman" w:cs="Times New Roman"/>
          <w:sz w:val="24"/>
          <w:szCs w:val="24"/>
          <w:lang w:val="sr-Latn-ME"/>
        </w:rPr>
        <w:t>,</w:t>
      </w:r>
    </w:p>
    <w:p w:rsidR="005F298B" w:rsidRPr="000D2E26" w:rsidRDefault="00B519E4" w:rsidP="003D3BBF">
      <w:pPr>
        <w:pStyle w:val="ListParagraph"/>
        <w:numPr>
          <w:ilvl w:val="0"/>
          <w:numId w:val="6"/>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LW12/2 Amputacije iznad koljena na obje strane.</w:t>
      </w:r>
    </w:p>
    <w:p w:rsidR="005F298B" w:rsidRPr="003D3BBF" w:rsidRDefault="005F298B"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saznati na sledećem linku:</w:t>
      </w:r>
    </w:p>
    <w:p w:rsidR="00B519E4"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0" w:history="1">
        <w:r w:rsidR="00B519E4" w:rsidRPr="003D3BBF">
          <w:rPr>
            <w:rStyle w:val="Hyperlink"/>
            <w:rFonts w:ascii="Times New Roman" w:hAnsi="Times New Roman" w:cs="Times New Roman"/>
            <w:sz w:val="24"/>
            <w:szCs w:val="24"/>
            <w:lang w:val="sr-Latn-ME"/>
          </w:rPr>
          <w:t>https://www.paralympic.org/sites/default/files/document/181024150729731_2018_10_24+WPNS+Rules+and+Regulations+2018_2019_clean+version.pdf</w:t>
        </w:r>
      </w:hyperlink>
    </w:p>
    <w:p w:rsidR="00B519E4" w:rsidRPr="003D3BBF" w:rsidRDefault="00B519E4" w:rsidP="000D2E26">
      <w:pPr>
        <w:tabs>
          <w:tab w:val="left" w:pos="186"/>
          <w:tab w:val="left" w:pos="4354"/>
          <w:tab w:val="center" w:pos="5400"/>
          <w:tab w:val="left" w:pos="8691"/>
        </w:tabs>
        <w:rPr>
          <w:rFonts w:ascii="Times New Roman" w:hAnsi="Times New Roman" w:cs="Times New Roman"/>
          <w:sz w:val="24"/>
          <w:szCs w:val="24"/>
          <w:lang w:val="sr-Latn-ME"/>
        </w:rPr>
      </w:pPr>
    </w:p>
    <w:p w:rsidR="00B519E4" w:rsidRPr="003D3BBF" w:rsidRDefault="00B519E4"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hokej na ledu</w:t>
      </w:r>
    </w:p>
    <w:p w:rsidR="00B519E4" w:rsidRPr="003D3BBF" w:rsidRDefault="00B519E4"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B519E4" w:rsidRPr="003D3BBF" w:rsidRDefault="00B519E4"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hokej na ledu ili hokej nasankama je varijacija hokeja na ledu za osobe sa fizičkim inavliditetom. Počeo je sa razvojem 60ih godina prošlog vijeka u Švedskoj kao vid rekreacije. Igra se po istim pravilima kao klasičan hokej samo što su igrači na sankama i imaju specijalizovane štapove koji im pomažu pri kretanju po ledu.</w:t>
      </w:r>
    </w:p>
    <w:p w:rsidR="00B519E4"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Hokej na sankama mogu igrati ljudi koji imaju permanentna oštećenja donjih udova uslje povreda ili oboljenja te s toga nisu u mogućnosti stojeći da klizaju na ledu.</w:t>
      </w: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pročitajte na sledećem linku:</w:t>
      </w:r>
    </w:p>
    <w:p w:rsidR="00B63840"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1" w:history="1">
        <w:r w:rsidR="00B63840" w:rsidRPr="003D3BBF">
          <w:rPr>
            <w:rStyle w:val="Hyperlink"/>
            <w:rFonts w:ascii="Times New Roman" w:hAnsi="Times New Roman" w:cs="Times New Roman"/>
            <w:sz w:val="24"/>
            <w:szCs w:val="24"/>
            <w:lang w:val="sr-Latn-ME"/>
          </w:rPr>
          <w:t>https://www.paralympic.org/sites/default/files/2019-09/2019_09%20World%20Para%20Ice%20Hockey_Regulations_complete_1.pdf</w:t>
        </w:r>
      </w:hyperlink>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B63840" w:rsidRPr="000D2E26" w:rsidRDefault="00B63840"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dizanje tegova</w:t>
      </w: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dizanje tegova je je sport u kojem se osobe s invaliditetom takmiče u disciplini benč pres.</w:t>
      </w: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Sportom se može baviti svako ko potpada pod minimalne uslove klasifikacije i može napraviti ekstenziju ruke pri dizanju tega više od 20 stepeni.</w:t>
      </w: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ovom sportu postoji samo jedna kategorija ako se posmatra invaliditet ali su takmičari podjeljeni po težinskim kategorijama.</w:t>
      </w:r>
    </w:p>
    <w:p w:rsidR="00B63840" w:rsidRPr="003D3BBF" w:rsidRDefault="00B63840"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koji imaju sledeće povrede ili oboljenja mogu se takmičiti u ovom sportu:</w:t>
      </w:r>
    </w:p>
    <w:p w:rsidR="00B63840" w:rsidRPr="000D2E26" w:rsidRDefault="00B63840" w:rsidP="000D2E26">
      <w:pPr>
        <w:pStyle w:val="ListParagraph"/>
        <w:numPr>
          <w:ilvl w:val="0"/>
          <w:numId w:val="16"/>
        </w:numPr>
        <w:tabs>
          <w:tab w:val="left" w:pos="186"/>
          <w:tab w:val="left" w:pos="4354"/>
          <w:tab w:val="center" w:pos="5400"/>
          <w:tab w:val="left" w:pos="8691"/>
        </w:tabs>
        <w:jc w:val="both"/>
        <w:rPr>
          <w:rFonts w:ascii="Times New Roman" w:hAnsi="Times New Roman" w:cs="Times New Roman"/>
          <w:sz w:val="24"/>
          <w:szCs w:val="24"/>
          <w:lang w:val="sr-Latn-ME"/>
        </w:rPr>
      </w:pPr>
      <w:r w:rsidRPr="000D2E26">
        <w:rPr>
          <w:rFonts w:ascii="Times New Roman" w:hAnsi="Times New Roman" w:cs="Times New Roman"/>
          <w:sz w:val="24"/>
          <w:szCs w:val="24"/>
          <w:lang w:val="sr-Latn-ME"/>
        </w:rPr>
        <w:t>Oslabljena funkcionalnost mišića</w:t>
      </w:r>
    </w:p>
    <w:p w:rsidR="00B63840" w:rsidRPr="003D3BBF" w:rsidRDefault="00B63840"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Atetoza</w:t>
      </w:r>
      <w:r w:rsidR="00D815A2" w:rsidRPr="003D3BBF">
        <w:rPr>
          <w:rFonts w:ascii="Times New Roman" w:hAnsi="Times New Roman" w:cs="Times New Roman"/>
          <w:sz w:val="24"/>
          <w:szCs w:val="24"/>
          <w:lang w:val="sr-Latn-ME"/>
        </w:rPr>
        <w:t>,</w:t>
      </w:r>
    </w:p>
    <w:p w:rsidR="00B63840" w:rsidRPr="003D3BBF"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Ograničen opseg pokreta</w:t>
      </w:r>
      <w:r w:rsidR="00D815A2" w:rsidRPr="003D3BBF">
        <w:rPr>
          <w:rFonts w:ascii="Times New Roman" w:hAnsi="Times New Roman" w:cs="Times New Roman"/>
          <w:sz w:val="24"/>
          <w:szCs w:val="24"/>
          <w:lang w:val="sr-Latn-ME"/>
        </w:rPr>
        <w:t>,</w:t>
      </w:r>
    </w:p>
    <w:p w:rsidR="0003624A" w:rsidRPr="003D3BBF"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Hipertonia</w:t>
      </w:r>
      <w:r w:rsidR="00D815A2" w:rsidRPr="003D3BBF">
        <w:rPr>
          <w:rFonts w:ascii="Times New Roman" w:hAnsi="Times New Roman" w:cs="Times New Roman"/>
          <w:sz w:val="24"/>
          <w:szCs w:val="24"/>
          <w:lang w:val="sr-Latn-ME"/>
        </w:rPr>
        <w:t>,</w:t>
      </w:r>
    </w:p>
    <w:p w:rsidR="0003624A" w:rsidRPr="003D3BBF"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Nedostatak udova</w:t>
      </w:r>
      <w:r w:rsidR="00D815A2" w:rsidRPr="003D3BBF">
        <w:rPr>
          <w:rFonts w:ascii="Times New Roman" w:hAnsi="Times New Roman" w:cs="Times New Roman"/>
          <w:sz w:val="24"/>
          <w:szCs w:val="24"/>
          <w:lang w:val="sr-Latn-ME"/>
        </w:rPr>
        <w:t>,</w:t>
      </w:r>
    </w:p>
    <w:p w:rsidR="0003624A" w:rsidRPr="003D3BBF"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Ataxia</w:t>
      </w:r>
      <w:r w:rsidR="00D815A2" w:rsidRPr="003D3BBF">
        <w:rPr>
          <w:rFonts w:ascii="Times New Roman" w:hAnsi="Times New Roman" w:cs="Times New Roman"/>
          <w:sz w:val="24"/>
          <w:szCs w:val="24"/>
          <w:lang w:val="sr-Latn-ME"/>
        </w:rPr>
        <w:t>,</w:t>
      </w:r>
    </w:p>
    <w:p w:rsidR="0003624A" w:rsidRPr="003D3BBF"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Razlika u dužini nogu</w:t>
      </w:r>
      <w:r w:rsidR="00D815A2" w:rsidRPr="003D3BBF">
        <w:rPr>
          <w:rFonts w:ascii="Times New Roman" w:hAnsi="Times New Roman" w:cs="Times New Roman"/>
          <w:sz w:val="24"/>
          <w:szCs w:val="24"/>
          <w:lang w:val="sr-Latn-ME"/>
        </w:rPr>
        <w:t>,</w:t>
      </w:r>
    </w:p>
    <w:p w:rsidR="0003624A" w:rsidRPr="000D2E26" w:rsidRDefault="0003624A" w:rsidP="003D3BBF">
      <w:pPr>
        <w:pStyle w:val="ListParagraph"/>
        <w:numPr>
          <w:ilvl w:val="0"/>
          <w:numId w:val="7"/>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Niski rast.</w:t>
      </w:r>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Muškarci se takmiče u težinskim klasama do : 49kg, 54kg,59,kg, 65,kg, 72kg, 80kg, 88kg, 97kg, 107kg i preko 107kg.</w:t>
      </w:r>
    </w:p>
    <w:p w:rsidR="000D2E26"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Žene se takmiče u težinskim kategorijama do : 41kg, 45kg, 50kg, 55kg, 61kg, 67kg, 73kg, 79kg, 86kg i preko 86kg.</w:t>
      </w:r>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linku:</w:t>
      </w:r>
    </w:p>
    <w:p w:rsidR="0003624A"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2" w:history="1">
        <w:r w:rsidR="0003624A" w:rsidRPr="003D3BBF">
          <w:rPr>
            <w:rStyle w:val="Hyperlink"/>
            <w:rFonts w:ascii="Times New Roman" w:hAnsi="Times New Roman" w:cs="Times New Roman"/>
            <w:sz w:val="24"/>
            <w:szCs w:val="24"/>
            <w:lang w:val="sr-Latn-ME"/>
          </w:rPr>
          <w:t>https://www.paralympic.org/sites/default/files/2019-12/World%20Para%20Powerlifting___February%202019.pdf</w:t>
        </w:r>
      </w:hyperlink>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3624A" w:rsidRPr="003D3BBF" w:rsidRDefault="0003624A"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veslanje</w:t>
      </w:r>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veslanje je adaptirano veslanje za osobe sa fizičkim i mentalnim invaliditetom kao i za osobe oštećenog vida.</w:t>
      </w:r>
    </w:p>
    <w:p w:rsidR="00286931" w:rsidRPr="003D3BBF" w:rsidRDefault="0028693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ovom sportu postoje 3 kategorije:</w:t>
      </w:r>
    </w:p>
    <w:p w:rsidR="00286931" w:rsidRPr="003D3BBF" w:rsidRDefault="0028693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PR3 – Sportista ima funkcionalne ruke, trup i jednu nogu. Ova kategorija je takođe sa sportiste oštećenog vida i za spo</w:t>
      </w:r>
      <w:r w:rsidR="00D815A2" w:rsidRPr="003D3BBF">
        <w:rPr>
          <w:rFonts w:ascii="Times New Roman" w:hAnsi="Times New Roman" w:cs="Times New Roman"/>
          <w:sz w:val="24"/>
          <w:szCs w:val="24"/>
          <w:lang w:val="sr-Latn-ME"/>
        </w:rPr>
        <w:t>rtiste sa mentalnim oštećenjima,</w:t>
      </w:r>
    </w:p>
    <w:p w:rsidR="00286931" w:rsidRPr="003D3BBF" w:rsidRDefault="0028693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PR2 – Sportista koristi samo mišiće trupa i ruke, čamac u ovom</w:t>
      </w:r>
      <w:r w:rsidR="00D815A2" w:rsidRPr="003D3BBF">
        <w:rPr>
          <w:rFonts w:ascii="Times New Roman" w:hAnsi="Times New Roman" w:cs="Times New Roman"/>
          <w:sz w:val="24"/>
          <w:szCs w:val="24"/>
          <w:lang w:val="sr-Latn-ME"/>
        </w:rPr>
        <w:t xml:space="preserve"> slučaju ima fiksirano sjedište,</w:t>
      </w:r>
    </w:p>
    <w:p w:rsidR="00286931" w:rsidRPr="000D2E26" w:rsidRDefault="0028693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PR1 – Sportista koristi samo ruke i ramena. Jako limitirana pokretljivost trupa. Čamac ima fiksirano sjedište i Sportista je vezan preko grud</w:t>
      </w:r>
      <w:r w:rsidR="000D2E26">
        <w:rPr>
          <w:rFonts w:ascii="Times New Roman" w:hAnsi="Times New Roman" w:cs="Times New Roman"/>
          <w:sz w:val="24"/>
          <w:szCs w:val="24"/>
          <w:lang w:val="sr-Latn-ME"/>
        </w:rPr>
        <w:t>i da bi se spriječilo ljuljanje.</w:t>
      </w:r>
    </w:p>
    <w:p w:rsidR="00286931" w:rsidRPr="003D3BBF" w:rsidRDefault="0028693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Discipline u para veslanju su :</w:t>
      </w:r>
    </w:p>
    <w:p w:rsidR="00286931" w:rsidRPr="003D3BBF" w:rsidRDefault="0028693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Pojedinačni Scull ( muški i ženski)</w:t>
      </w:r>
      <w:r w:rsidR="00D815A2" w:rsidRPr="003D3BBF">
        <w:rPr>
          <w:rFonts w:ascii="Times New Roman" w:hAnsi="Times New Roman" w:cs="Times New Roman"/>
          <w:sz w:val="24"/>
          <w:szCs w:val="24"/>
          <w:lang w:val="sr-Latn-ME"/>
        </w:rPr>
        <w:t>,</w:t>
      </w:r>
    </w:p>
    <w:p w:rsidR="00286931" w:rsidRPr="003D3BBF" w:rsidRDefault="000A065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Dvostruku Scull (mješoviti)</w:t>
      </w:r>
      <w:r w:rsidR="00D815A2" w:rsidRPr="003D3BBF">
        <w:rPr>
          <w:rFonts w:ascii="Times New Roman" w:hAnsi="Times New Roman" w:cs="Times New Roman"/>
          <w:sz w:val="24"/>
          <w:szCs w:val="24"/>
          <w:lang w:val="sr-Latn-ME"/>
        </w:rPr>
        <w:t>,</w:t>
      </w:r>
    </w:p>
    <w:p w:rsidR="000A0651" w:rsidRPr="003D3BBF" w:rsidRDefault="000A0651" w:rsidP="003D3BBF">
      <w:pPr>
        <w:pStyle w:val="ListParagraph"/>
        <w:numPr>
          <w:ilvl w:val="0"/>
          <w:numId w:val="8"/>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Coxed četvorka (mješovitia)</w:t>
      </w:r>
      <w:r w:rsidR="00D815A2" w:rsidRPr="003D3BBF">
        <w:rPr>
          <w:rFonts w:ascii="Times New Roman" w:hAnsi="Times New Roman" w:cs="Times New Roman"/>
          <w:sz w:val="24"/>
          <w:szCs w:val="24"/>
          <w:lang w:val="sr-Latn-ME"/>
        </w:rPr>
        <w:t>,</w:t>
      </w:r>
    </w:p>
    <w:p w:rsidR="000A0651" w:rsidRPr="003D3BBF" w:rsidRDefault="000A0651"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A0651" w:rsidRPr="003D3BBF" w:rsidRDefault="000A065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Detaljnija pravila možete nai na linku:</w:t>
      </w:r>
    </w:p>
    <w:p w:rsidR="000A0651"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3" w:history="1">
        <w:r w:rsidR="000A0651" w:rsidRPr="003D3BBF">
          <w:rPr>
            <w:rStyle w:val="Hyperlink"/>
            <w:rFonts w:ascii="Times New Roman" w:hAnsi="Times New Roman" w:cs="Times New Roman"/>
            <w:sz w:val="24"/>
            <w:szCs w:val="24"/>
            <w:lang w:val="sr-Latn-ME"/>
          </w:rPr>
          <w:t>http://www.worldrowing.com/mm/Document/General/General/13/08/95/Appendix18-ParaCompetition2018update_Neutral.pdf</w:t>
        </w:r>
      </w:hyperlink>
    </w:p>
    <w:p w:rsidR="003E331D" w:rsidRPr="003D3BBF" w:rsidRDefault="003E331D"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A0651" w:rsidRPr="000D2E26" w:rsidRDefault="000A0651"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streljaštvo</w:t>
      </w:r>
    </w:p>
    <w:p w:rsidR="000A0651" w:rsidRPr="003D3BBF" w:rsidRDefault="000A065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streljaštvo je sport preciznog gađnja u kome učestvuju osobe sa fizičkim invaliditetima. Takmičari koriste puške (kalibar 22), pištplje  ili vazdušne pištolje (kalibar 177)</w:t>
      </w:r>
    </w:p>
    <w:p w:rsidR="000A0651" w:rsidRPr="003D3BBF" w:rsidRDefault="000A065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Sistem klasifikacije u para streljaštvu omogućava sportistima iz različitih klasa stojećih ili sjedećih da takmiče zajedno pojedinačno ili timski.</w:t>
      </w:r>
    </w:p>
    <w:p w:rsidR="003E331D" w:rsidRPr="003D3BBF" w:rsidRDefault="003E331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Kategorije u para streljaštvu su :</w:t>
      </w:r>
    </w:p>
    <w:p w:rsidR="003E331D" w:rsidRPr="003D3BBF" w:rsidRDefault="003E331D" w:rsidP="003D3BBF">
      <w:pPr>
        <w:pStyle w:val="ListParagraph"/>
        <w:numPr>
          <w:ilvl w:val="0"/>
          <w:numId w:val="9"/>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SH1 – za sportiste koji mogu sami da drže oružje</w:t>
      </w:r>
      <w:r w:rsidR="00D815A2" w:rsidRPr="003D3BBF">
        <w:rPr>
          <w:rFonts w:ascii="Times New Roman" w:hAnsi="Times New Roman" w:cs="Times New Roman"/>
          <w:sz w:val="24"/>
          <w:szCs w:val="24"/>
          <w:lang w:val="sr-Latn-ME"/>
        </w:rPr>
        <w:t>,</w:t>
      </w:r>
    </w:p>
    <w:p w:rsidR="003E331D" w:rsidRPr="003D3BBF" w:rsidRDefault="003E331D" w:rsidP="003D3BBF">
      <w:pPr>
        <w:pStyle w:val="ListParagraph"/>
        <w:numPr>
          <w:ilvl w:val="0"/>
          <w:numId w:val="9"/>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Sh2 – za sportiste kojima treba oslonac za oružje</w:t>
      </w:r>
      <w:r w:rsidR="00D815A2" w:rsidRPr="003D3BBF">
        <w:rPr>
          <w:rFonts w:ascii="Times New Roman" w:hAnsi="Times New Roman" w:cs="Times New Roman"/>
          <w:sz w:val="24"/>
          <w:szCs w:val="24"/>
          <w:lang w:val="sr-Latn-ME"/>
        </w:rPr>
        <w:t>,</w:t>
      </w:r>
    </w:p>
    <w:p w:rsidR="003E331D" w:rsidRPr="003D3BBF" w:rsidRDefault="003E331D" w:rsidP="003D3BBF">
      <w:pPr>
        <w:pStyle w:val="ListParagraph"/>
        <w:numPr>
          <w:ilvl w:val="0"/>
          <w:numId w:val="9"/>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SH3 – je za sportiste bez ostataka vida koji koriste zvučno navođenje.</w:t>
      </w:r>
    </w:p>
    <w:p w:rsidR="003E331D" w:rsidRPr="003D3BBF" w:rsidRDefault="003E331D"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3E331D" w:rsidRPr="003D3BBF" w:rsidRDefault="003E331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Sh1 i Sh2 streljaši koriste sve tri pozicije u zavisnosti od discipline. Gađa se stojeći, klečeći i li nagnut s osloncem na neku površinu.</w:t>
      </w:r>
    </w:p>
    <w:p w:rsidR="003E331D" w:rsidRPr="003D3BBF" w:rsidRDefault="003E331D" w:rsidP="000D2E26">
      <w:pPr>
        <w:tabs>
          <w:tab w:val="left" w:pos="186"/>
          <w:tab w:val="left" w:pos="4354"/>
          <w:tab w:val="center" w:pos="5400"/>
          <w:tab w:val="left" w:pos="8691"/>
        </w:tabs>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w:t>
      </w:r>
      <w:r w:rsidR="000D2E26">
        <w:rPr>
          <w:rFonts w:ascii="Times New Roman" w:hAnsi="Times New Roman" w:cs="Times New Roman"/>
          <w:sz w:val="24"/>
          <w:szCs w:val="24"/>
          <w:lang w:val="sr-Latn-ME"/>
        </w:rPr>
        <w:t xml:space="preserve">e pročitati na linku: </w:t>
      </w:r>
      <w:hyperlink r:id="rId24" w:history="1">
        <w:r w:rsidRPr="003D3BBF">
          <w:rPr>
            <w:rStyle w:val="Hyperlink"/>
            <w:rFonts w:ascii="Times New Roman" w:hAnsi="Times New Roman" w:cs="Times New Roman"/>
            <w:sz w:val="24"/>
            <w:szCs w:val="24"/>
            <w:lang w:val="sr-Latn-ME"/>
          </w:rPr>
          <w:t>https://www.paralympic.org/sites/default/files/document/190228090519483_World+Shooting+Para+Sport+Technical+Rules+-+Regulations_2019.pdf</w:t>
        </w:r>
      </w:hyperlink>
    </w:p>
    <w:p w:rsidR="000D2E26"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3E331D" w:rsidRPr="003D3BBF" w:rsidRDefault="0012156D"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Sjedeća odbojka</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Sjedeću odbojku igraju sportisti sa fizičkim invaliditetima. Igra se na terenu dimenzija 10m x 6m, mreža je duga 7 metara i u konkurenciji muškaraca visoka 1.15m a u konkurenciji žena 1.05m.</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Ovim sportom se mogu baviti sportisti koji imaju sledeće invaliditete:</w:t>
      </w:r>
    </w:p>
    <w:p w:rsidR="0012156D" w:rsidRPr="003D3BBF" w:rsidRDefault="0012156D" w:rsidP="003D3BBF">
      <w:pPr>
        <w:pStyle w:val="ListParagraph"/>
        <w:numPr>
          <w:ilvl w:val="0"/>
          <w:numId w:val="11"/>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Amputacije</w:t>
      </w:r>
      <w:r w:rsidR="00D815A2" w:rsidRPr="003D3BBF">
        <w:rPr>
          <w:rFonts w:ascii="Times New Roman" w:hAnsi="Times New Roman" w:cs="Times New Roman"/>
          <w:sz w:val="24"/>
          <w:szCs w:val="24"/>
          <w:lang w:val="sr-Latn-ME"/>
        </w:rPr>
        <w:t>,</w:t>
      </w:r>
    </w:p>
    <w:p w:rsidR="0012156D" w:rsidRPr="003D3BBF" w:rsidRDefault="0012156D" w:rsidP="003D3BBF">
      <w:pPr>
        <w:pStyle w:val="ListParagraph"/>
        <w:numPr>
          <w:ilvl w:val="0"/>
          <w:numId w:val="11"/>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Povrede kičme</w:t>
      </w:r>
      <w:r w:rsidR="00D815A2" w:rsidRPr="003D3BBF">
        <w:rPr>
          <w:rFonts w:ascii="Times New Roman" w:hAnsi="Times New Roman" w:cs="Times New Roman"/>
          <w:sz w:val="24"/>
          <w:szCs w:val="24"/>
          <w:lang w:val="sr-Latn-ME"/>
        </w:rPr>
        <w:t>,</w:t>
      </w:r>
    </w:p>
    <w:p w:rsidR="0012156D" w:rsidRPr="003D3BBF" w:rsidRDefault="0012156D" w:rsidP="003D3BBF">
      <w:pPr>
        <w:pStyle w:val="ListParagraph"/>
        <w:numPr>
          <w:ilvl w:val="0"/>
          <w:numId w:val="11"/>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Cerebralnu paralizu</w:t>
      </w:r>
      <w:r w:rsidR="00D815A2" w:rsidRPr="003D3BBF">
        <w:rPr>
          <w:rFonts w:ascii="Times New Roman" w:hAnsi="Times New Roman" w:cs="Times New Roman"/>
          <w:sz w:val="24"/>
          <w:szCs w:val="24"/>
          <w:lang w:val="sr-Latn-ME"/>
        </w:rPr>
        <w:t>,</w:t>
      </w:r>
    </w:p>
    <w:p w:rsidR="0012156D" w:rsidRPr="003D3BBF" w:rsidRDefault="0012156D" w:rsidP="003D3BBF">
      <w:pPr>
        <w:pStyle w:val="ListParagraph"/>
        <w:numPr>
          <w:ilvl w:val="0"/>
          <w:numId w:val="11"/>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Povrede mozga</w:t>
      </w:r>
      <w:r w:rsidR="00D815A2" w:rsidRPr="003D3BBF">
        <w:rPr>
          <w:rFonts w:ascii="Times New Roman" w:hAnsi="Times New Roman" w:cs="Times New Roman"/>
          <w:sz w:val="24"/>
          <w:szCs w:val="24"/>
          <w:lang w:val="sr-Latn-ME"/>
        </w:rPr>
        <w:t>,</w:t>
      </w:r>
    </w:p>
    <w:p w:rsidR="0012156D" w:rsidRPr="000D2E26" w:rsidRDefault="0012156D" w:rsidP="003D3BBF">
      <w:pPr>
        <w:pStyle w:val="ListParagraph"/>
        <w:numPr>
          <w:ilvl w:val="0"/>
          <w:numId w:val="11"/>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I možda ne udare</w:t>
      </w:r>
      <w:r w:rsidR="00077352" w:rsidRPr="003D3BBF">
        <w:rPr>
          <w:rFonts w:ascii="Times New Roman" w:hAnsi="Times New Roman" w:cs="Times New Roman"/>
          <w:sz w:val="24"/>
          <w:szCs w:val="24"/>
          <w:lang w:val="sr-Latn-ME"/>
        </w:rPr>
        <w:t>.</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Sportisti se dijele u dvije klase MD i D</w:t>
      </w:r>
      <w:r w:rsidR="000D2E26">
        <w:rPr>
          <w:rFonts w:ascii="Times New Roman" w:hAnsi="Times New Roman" w:cs="Times New Roman"/>
          <w:sz w:val="24"/>
          <w:szCs w:val="24"/>
          <w:lang w:val="sr-Latn-ME"/>
        </w:rPr>
        <w:t>.</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MD klasa ima minimalni stepen dok klasa D ima visok stepen invaliditeta.</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ekipi smiju biti samo dva igrača sa MD kategorijom a u giri samo jedan.</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Pravila su ista kao u klasičnoj odbojci s razlikom što prilikom odigravanja poteza bar jedna strana zadnjice igrača mora biti na podu.</w:t>
      </w: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12156D" w:rsidRPr="003D3BBF" w:rsidRDefault="0012156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saznati na linku:</w:t>
      </w:r>
    </w:p>
    <w:p w:rsidR="0012156D"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5" w:history="1">
        <w:r w:rsidR="0012156D" w:rsidRPr="003D3BBF">
          <w:rPr>
            <w:rStyle w:val="Hyperlink"/>
            <w:rFonts w:ascii="Times New Roman" w:hAnsi="Times New Roman" w:cs="Times New Roman"/>
            <w:sz w:val="24"/>
            <w:szCs w:val="24"/>
            <w:lang w:val="sr-Latn-ME"/>
          </w:rPr>
          <w:t>https://sittingvolleyball.org/rules/</w:t>
        </w:r>
      </w:hyperlink>
      <w:r w:rsidR="0012156D" w:rsidRPr="003D3BBF">
        <w:rPr>
          <w:rFonts w:ascii="Times New Roman" w:hAnsi="Times New Roman" w:cs="Times New Roman"/>
          <w:sz w:val="24"/>
          <w:szCs w:val="24"/>
          <w:lang w:val="sr-Latn-ME"/>
        </w:rPr>
        <w:t xml:space="preserve"> </w:t>
      </w: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snoubord</w:t>
      </w:r>
    </w:p>
    <w:p w:rsidR="00AE2DCE" w:rsidRPr="003D3BBF" w:rsidRDefault="00AE2DCE"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snoubord je varijanta snouborda za osobe sa fizičkim invaliditetima. Sportisti se takmiče u tri discipline: Snoubord kros, slalom i vele slalom. Oni koriste brzinu i agilnost da stazu pređu ušto boljem vremenu. Spara snoubord je debitovao na Zimskim paraolimpijskim igrama 2014 godin.</w:t>
      </w: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Sportisi tu podjeljeni po sledećim kategorijama sa aspekta invaliditeta:</w:t>
      </w:r>
    </w:p>
    <w:p w:rsidR="00AE2DCE" w:rsidRPr="003D3BBF" w:rsidRDefault="00AE2DCE"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SB1- za sportiste za teškim oštećenjima u oba donja uda,</w:t>
      </w:r>
    </w:p>
    <w:p w:rsidR="00AE2DCE" w:rsidRPr="003D3BBF" w:rsidRDefault="00AE2DCE"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SB2 – za sportiste sa težim oštećenjma u jednom od donjih udova,</w:t>
      </w:r>
    </w:p>
    <w:p w:rsidR="00AE2DCE" w:rsidRPr="003D3BBF" w:rsidRDefault="00AE2DCE"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SB3 – za sportiste sa srednjim nivoom oštećenjima u oba donja uda,</w:t>
      </w:r>
    </w:p>
    <w:p w:rsidR="00AE2DCE" w:rsidRPr="003D3BBF" w:rsidRDefault="00AE2DCE"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SB4 – za osobe sa srednjim</w:t>
      </w:r>
      <w:r w:rsidR="00092E81" w:rsidRPr="003D3BBF">
        <w:rPr>
          <w:rFonts w:ascii="Times New Roman" w:hAnsi="Times New Roman" w:cs="Times New Roman"/>
          <w:sz w:val="24"/>
          <w:szCs w:val="24"/>
          <w:lang w:val="sr-Latn-ME"/>
        </w:rPr>
        <w:t xml:space="preserve"> nivoom</w:t>
      </w:r>
      <w:r w:rsidRPr="003D3BBF">
        <w:rPr>
          <w:rFonts w:ascii="Times New Roman" w:hAnsi="Times New Roman" w:cs="Times New Roman"/>
          <w:sz w:val="24"/>
          <w:szCs w:val="24"/>
          <w:lang w:val="sr-Latn-ME"/>
        </w:rPr>
        <w:t xml:space="preserve"> oštećenjima u jednom od donjih udova</w:t>
      </w:r>
      <w:r w:rsidR="00092E81" w:rsidRPr="003D3BBF">
        <w:rPr>
          <w:rFonts w:ascii="Times New Roman" w:hAnsi="Times New Roman" w:cs="Times New Roman"/>
          <w:sz w:val="24"/>
          <w:szCs w:val="24"/>
          <w:lang w:val="sr-Latn-ME"/>
        </w:rPr>
        <w:t>,</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SB5 – za sportiste sa oštećenjima u oba gornja uda,</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SB6 – za sportiste sa oštećenjima u jednom od gornjih udova,</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SB9 – za sportiste sa oštećenjima u jendom gornjem i jednom donjem udu,</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SB10 – za sportiste sa oštećenjima oba donja uda i trupa,</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lastRenderedPageBreak/>
        <w:t>SB11 – sjedeća kategorija za sportiste sa oštećenjima trupa i donjih udova,</w:t>
      </w:r>
    </w:p>
    <w:p w:rsidR="00092E81" w:rsidRPr="003D3BBF" w:rsidRDefault="00092E81" w:rsidP="003D3BBF">
      <w:pPr>
        <w:pStyle w:val="ListParagraph"/>
        <w:numPr>
          <w:ilvl w:val="0"/>
          <w:numId w:val="12"/>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SB12 – sjedeća kategorija za sportiste sa oštećenjem donjih udova i funkcionalnim trupom.</w:t>
      </w:r>
    </w:p>
    <w:p w:rsidR="00092E81" w:rsidRPr="003D3BBF" w:rsidRDefault="00092E81"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92E81" w:rsidRPr="003D3BBF" w:rsidRDefault="00092E8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linku :</w:t>
      </w:r>
    </w:p>
    <w:p w:rsidR="00092E81" w:rsidRDefault="00CF1F77" w:rsidP="003D3BBF">
      <w:pPr>
        <w:tabs>
          <w:tab w:val="left" w:pos="186"/>
          <w:tab w:val="left" w:pos="4354"/>
          <w:tab w:val="center" w:pos="5400"/>
          <w:tab w:val="left" w:pos="8691"/>
        </w:tabs>
        <w:jc w:val="both"/>
        <w:rPr>
          <w:rStyle w:val="Hyperlink"/>
          <w:rFonts w:ascii="Times New Roman" w:hAnsi="Times New Roman" w:cs="Times New Roman"/>
          <w:sz w:val="24"/>
          <w:szCs w:val="24"/>
          <w:lang w:val="sr-Latn-ME"/>
        </w:rPr>
      </w:pPr>
      <w:hyperlink r:id="rId26" w:history="1">
        <w:r w:rsidR="00092E81" w:rsidRPr="003D3BBF">
          <w:rPr>
            <w:rStyle w:val="Hyperlink"/>
            <w:rFonts w:ascii="Times New Roman" w:hAnsi="Times New Roman" w:cs="Times New Roman"/>
            <w:sz w:val="24"/>
            <w:szCs w:val="24"/>
            <w:lang w:val="sr-Latn-ME"/>
          </w:rPr>
          <w:t>https://www.paralympic.org/sites/default/files/2019-10/2019_07_03%20WPSB%20Rules%20And%20Regulations_Final%20v5%20clean.pdf</w:t>
        </w:r>
      </w:hyperlink>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92E81" w:rsidRPr="003D3BBF" w:rsidRDefault="00092E81"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Plivanje</w:t>
      </w:r>
    </w:p>
    <w:p w:rsidR="00092E81" w:rsidRPr="003D3BBF" w:rsidRDefault="00092E81"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CB0AC2" w:rsidRDefault="00092E81"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Plivanje je na programu paraolimpijskih igara od 1960 godine. Ovim sportom se bave i muškarci i žene trkajući se protiv plivača njihovog pola i njihove kategorije.</w:t>
      </w:r>
      <w:r w:rsidR="00CB0AC2" w:rsidRPr="003D3BBF">
        <w:rPr>
          <w:rFonts w:ascii="Times New Roman" w:hAnsi="Times New Roman" w:cs="Times New Roman"/>
          <w:sz w:val="24"/>
          <w:szCs w:val="24"/>
          <w:lang w:val="sr-Latn-ME"/>
        </w:rPr>
        <w:t xml:space="preserve"> Pravila u paraolimpijskom plivanja su preuzeta od FINA-e, na svim elitnim takmičenjima pliva se u olimpijskom bazenu (50m). Plivaju se leđni, prsni, leptir i sobodan stil. Može se plivati i mješovito timski ili pojedinačno. Izuzetci od redovnih pravila što u nekim kategorijama plivači ne moraju krenuti sa startne platforem i to što plivači oštećenog vida imaju asistenta koji dodirujući ih uz pomoć specijalizovane palice signalizira da treba napraviti okret ili da je cilj blizu.</w:t>
      </w: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CB0AC2"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plivanju Postoji 14 kategorija sa aspekta onvaliditeta. Prvih 10 kategorija rezervisano je za osobe sa fizičkim invaliditetima dok su kategorije od 11 do 13 za osoebe sa oštećenjima vida, kategorija 14 je za osobe sa mentalnim smetnjama.</w:t>
      </w: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CB0AC2" w:rsidRPr="003D3BBF"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nazivima kategorija postoje i prefiksi koji se određuju na osnovu discipline koju sportista pliva.</w:t>
      </w:r>
    </w:p>
    <w:p w:rsidR="00CB0AC2" w:rsidRPr="003D3BBF"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 – leđni stil i slobodan stil</w:t>
      </w:r>
    </w:p>
    <w:p w:rsidR="00CB0AC2" w:rsidRPr="003D3BBF"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SM – Mješoviti stil</w:t>
      </w:r>
    </w:p>
    <w:p w:rsidR="00CB0AC2" w:rsidRPr="003D3BBF"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SB – Prsni stil.</w:t>
      </w: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CB0AC2" w:rsidRPr="003D3BBF"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linku:</w:t>
      </w:r>
    </w:p>
    <w:p w:rsidR="00CB0AC2"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7" w:history="1">
        <w:r w:rsidR="00CB0AC2" w:rsidRPr="003D3BBF">
          <w:rPr>
            <w:rStyle w:val="Hyperlink"/>
            <w:rFonts w:ascii="Times New Roman" w:hAnsi="Times New Roman" w:cs="Times New Roman"/>
            <w:sz w:val="24"/>
            <w:szCs w:val="24"/>
            <w:lang w:val="sr-Latn-ME"/>
          </w:rPr>
          <w:t>https://www.paralympic.org/sites/default/files/document/180313084120174_2018_03_WPS%2BRules%2Band%2BRegulations%2B2018.pdf</w:t>
        </w:r>
      </w:hyperlink>
    </w:p>
    <w:p w:rsidR="00CB0AC2" w:rsidRDefault="00CB0AC2"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D2E26"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D2E26"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D2E26"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CB0AC2" w:rsidRPr="003D3BBF" w:rsidRDefault="00CB0AC2"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Stoni tenis</w:t>
      </w:r>
    </w:p>
    <w:p w:rsidR="00CB0AC2" w:rsidRPr="003D3BBF" w:rsidRDefault="00CB0AC2"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CB0AC2" w:rsidRPr="003D3BBF" w:rsidRDefault="004408FC"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Stoni tenis za osobe s invaliditetom se igra po pravilima ITTF-a uz male modifikacije kad su u pitanju kategorije igrača u kolicima. Postoji 11 kategorija od kojih takmičari iz prvih 5 igraju sjedeći a iz ostalih 6 stojeći. Kategorija 11 je za osobe sa lakšim mentalnim smetnjama.</w:t>
      </w:r>
    </w:p>
    <w:p w:rsidR="004408FC" w:rsidRPr="003D3BBF" w:rsidRDefault="004408FC"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w:t>
      </w:r>
      <w:r w:rsidR="000D2E26">
        <w:rPr>
          <w:rFonts w:ascii="Times New Roman" w:hAnsi="Times New Roman" w:cs="Times New Roman"/>
          <w:sz w:val="24"/>
          <w:szCs w:val="24"/>
          <w:lang w:val="sr-Latn-ME"/>
        </w:rPr>
        <w:t>i</w:t>
      </w:r>
      <w:r w:rsidRPr="003D3BBF">
        <w:rPr>
          <w:rFonts w:ascii="Times New Roman" w:hAnsi="Times New Roman" w:cs="Times New Roman"/>
          <w:sz w:val="24"/>
          <w:szCs w:val="24"/>
          <w:lang w:val="sr-Latn-ME"/>
        </w:rPr>
        <w:t xml:space="preserve"> opis kategorija:</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S1 – nemoguće održavanje ravnoteže pri sjedenju i ozbilno oštećenje rukom s kojom igra,</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S2 – nemogućnost održavanja ravnoteže pri sjedenju i oštećenje rukom s kojom igra,</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S3 – nemogućnost održavanja ravnoteže pri sjedenju ali pokzivanje znakova određene aktivnosti u gornjem dijelu trupa, oštećenja šake s kojom igra, drugu ruku koristi za održavanje ravnoteže,</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S4 – moguća ravnoteža pri sjedenju ač uz napor</w:t>
      </w:r>
      <w:r w:rsidR="000D2E26">
        <w:rPr>
          <w:rFonts w:ascii="Times New Roman" w:hAnsi="Times New Roman" w:cs="Times New Roman"/>
          <w:sz w:val="24"/>
          <w:szCs w:val="24"/>
          <w:lang w:val="sr-Latn-ME"/>
        </w:rPr>
        <w:t>,</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S5 – normalna funkcija mišića trupa</w:t>
      </w:r>
      <w:r w:rsidR="000D2E26">
        <w:rPr>
          <w:rFonts w:ascii="Times New Roman" w:hAnsi="Times New Roman" w:cs="Times New Roman"/>
          <w:sz w:val="24"/>
          <w:szCs w:val="24"/>
          <w:lang w:val="sr-Latn-ME"/>
        </w:rPr>
        <w:t>,</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S6 – ozbiljno oštećenje ruku inogu,</w:t>
      </w:r>
    </w:p>
    <w:p w:rsidR="004408FC" w:rsidRPr="003D3BBF" w:rsidRDefault="004408FC"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 xml:space="preserve">S7 </w:t>
      </w:r>
      <w:r w:rsidR="0026013A" w:rsidRPr="003D3BBF">
        <w:rPr>
          <w:rFonts w:ascii="Times New Roman" w:hAnsi="Times New Roman" w:cs="Times New Roman"/>
          <w:sz w:val="24"/>
          <w:szCs w:val="24"/>
          <w:lang w:val="sr-Latn-ME"/>
        </w:rPr>
        <w:t>–</w:t>
      </w:r>
      <w:r w:rsidRPr="003D3BBF">
        <w:rPr>
          <w:rFonts w:ascii="Times New Roman" w:hAnsi="Times New Roman" w:cs="Times New Roman"/>
          <w:sz w:val="24"/>
          <w:szCs w:val="24"/>
          <w:lang w:val="sr-Latn-ME"/>
        </w:rPr>
        <w:t xml:space="preserve"> </w:t>
      </w:r>
      <w:r w:rsidR="0026013A" w:rsidRPr="003D3BBF">
        <w:rPr>
          <w:rFonts w:ascii="Times New Roman" w:hAnsi="Times New Roman" w:cs="Times New Roman"/>
          <w:sz w:val="24"/>
          <w:szCs w:val="24"/>
          <w:lang w:val="sr-Latn-ME"/>
        </w:rPr>
        <w:t>ozbilnno oštećenje nogu i ruke s kojom igra, otežano držanje ravnoteže,</w:t>
      </w:r>
    </w:p>
    <w:p w:rsidR="0026013A" w:rsidRPr="003D3BBF" w:rsidRDefault="0026013A"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S8 – umjereno oštećenje nogu i ruke s kojom igra kao uzrok cerebralne paralize, hemiplegije i diplegije,</w:t>
      </w:r>
    </w:p>
    <w:p w:rsidR="0026013A" w:rsidRPr="003D3BBF" w:rsidRDefault="0026013A"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S9 – Blaga oštećenja nogu ili ruke s kojom igra ili ozbilno oštećenje druge ruke ili blag oblik cerebralne paralize, hemipareze ili monoplegia,</w:t>
      </w:r>
    </w:p>
    <w:p w:rsidR="0026013A" w:rsidRPr="003D3BBF" w:rsidRDefault="0026013A"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S10 – Blago oštećenje nogu ili ruke s kojom igra, ozbiljno oštećenje druge ruke, blago oštećenje mišića trupa,</w:t>
      </w:r>
    </w:p>
    <w:p w:rsidR="0026013A" w:rsidRPr="003D3BBF" w:rsidRDefault="0026013A" w:rsidP="003D3BBF">
      <w:pPr>
        <w:pStyle w:val="ListParagraph"/>
        <w:numPr>
          <w:ilvl w:val="0"/>
          <w:numId w:val="13"/>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S11 – mentalne smetnje.</w:t>
      </w:r>
    </w:p>
    <w:p w:rsidR="0026013A" w:rsidRPr="003D3BBF" w:rsidRDefault="0026013A"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26013A" w:rsidRPr="003D3BBF" w:rsidRDefault="0026013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 linku:</w:t>
      </w:r>
    </w:p>
    <w:p w:rsidR="0026013A"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8" w:history="1">
        <w:r w:rsidR="0026013A" w:rsidRPr="003D3BBF">
          <w:rPr>
            <w:rStyle w:val="Hyperlink"/>
            <w:rFonts w:ascii="Times New Roman" w:hAnsi="Times New Roman" w:cs="Times New Roman"/>
            <w:sz w:val="24"/>
            <w:szCs w:val="24"/>
            <w:lang w:val="sr-Latn-ME"/>
          </w:rPr>
          <w:t>http://www.ipttc.org/rules/ITTF-PTT-Rules-and-Regulations.8th-edition.feb.2010-update.pdf</w:t>
        </w:r>
      </w:hyperlink>
    </w:p>
    <w:p w:rsidR="0026013A" w:rsidRPr="003D3BBF" w:rsidRDefault="0026013A"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26013A" w:rsidRPr="003D3BBF" w:rsidRDefault="0026013A"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 tekvondo</w:t>
      </w:r>
    </w:p>
    <w:p w:rsidR="0026013A" w:rsidRPr="003D3BBF" w:rsidRDefault="0026013A"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26013A" w:rsidRPr="003D3BBF" w:rsidRDefault="0026013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 tekvondo je adaptacija tekwondoa prilagođena osobama sa invaliditetom. Sport je pod pokroviteljstvom WT-a (Svjetski tekwondo). Takmičari se takmiče u disciplinama K</w:t>
      </w:r>
      <w:r w:rsidR="00A62E4D" w:rsidRPr="003D3BBF">
        <w:rPr>
          <w:rFonts w:ascii="Times New Roman" w:hAnsi="Times New Roman" w:cs="Times New Roman"/>
          <w:sz w:val="24"/>
          <w:szCs w:val="24"/>
          <w:lang w:val="sr-Latn-ME"/>
        </w:rPr>
        <w:t>yorugi i Poomasae. U kyorugi se pravila malo razlikuju od olimpijske varijante sporta jer su zabranjeni udarci u glavu i udarci pesnicama ne donose bodove.</w:t>
      </w:r>
    </w:p>
    <w:p w:rsidR="00A62E4D" w:rsidRPr="003D3BBF" w:rsidRDefault="00A62E4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Format takmičenja u Kyorugi disciplini je u stilu eliminacionog turnira. Meč traje tri runde po 2 minuta uz 1 minut pauze između rundi. Delegat može odrediti dužinu pauze na osnovu invaliditeta takmičara. Ako rezultat bude neriješen meč ulazi u četvrtu rundu gdje se borci takmiče za zlatni bod. Bodove donse pravilno izvedeni tehnički udarci nogom u zaštitni prsluk na trupu protivnika.</w:t>
      </w:r>
    </w:p>
    <w:p w:rsidR="00A62E4D" w:rsidRPr="003D3BBF" w:rsidRDefault="00A62E4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disciplini Poomsae takmičar treba što preciznije da izvede tehničke elemente borbe i na osnovu toga biva ocjenjen. Izvedba traje od 20s do 120s.</w:t>
      </w:r>
    </w:p>
    <w:p w:rsidR="00A62E4D" w:rsidRPr="003D3BBF" w:rsidRDefault="00A62E4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zavisnosti od discipline kategorija sportiste ima previks K ili P</w:t>
      </w:r>
      <w:r w:rsidR="000D2E26">
        <w:rPr>
          <w:rFonts w:ascii="Times New Roman" w:hAnsi="Times New Roman" w:cs="Times New Roman"/>
          <w:sz w:val="24"/>
          <w:szCs w:val="24"/>
          <w:lang w:val="sr-Latn-ME"/>
        </w:rPr>
        <w:t>.</w:t>
      </w: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lastRenderedPageBreak/>
        <w:t>U disciplini kyorugi postoje dvije kategorije K40 i k60 gdje je K40 za osobe s fizičkim inavliditetom a K60 za soobe bez sluha.</w:t>
      </w: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Udisciplini Poomsae klasa P10 je za osobe oštećenog vida, P20 za osobe sa mentalnim smetnjam, P30 sa fizičkim smetnjam, P50 W/C kategorija, P60 sobe bez sluha i P70 niži rast.</w:t>
      </w: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62E4D" w:rsidRPr="003D3BBF" w:rsidRDefault="00A62E4D"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pronaći na linku:</w:t>
      </w:r>
    </w:p>
    <w:p w:rsidR="00A62E4D"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29" w:history="1">
        <w:r w:rsidR="00675178" w:rsidRPr="003D3BBF">
          <w:rPr>
            <w:rStyle w:val="Hyperlink"/>
            <w:rFonts w:ascii="Times New Roman" w:hAnsi="Times New Roman" w:cs="Times New Roman"/>
            <w:sz w:val="24"/>
            <w:szCs w:val="24"/>
            <w:lang w:val="sr-Latn-ME"/>
          </w:rPr>
          <w:t>http://www.worldtaekwondo.org/wp-content/uploads/2016/12/WTF-Para-Taekwondo-Competition-Rules-as-of-January-1-2017.pdf</w:t>
        </w:r>
      </w:hyperlink>
    </w:p>
    <w:p w:rsidR="00675178"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675178" w:rsidRPr="003D3BBF" w:rsidRDefault="00675178"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Paratriatlon</w:t>
      </w:r>
    </w:p>
    <w:p w:rsidR="00675178" w:rsidRPr="003D3BBF" w:rsidRDefault="00675178"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675178"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Paratriatlon je adaptacija triatlona prilagođena ljudima sa fizičkim invaliditetima. Na zvaničnim takmičenjima paratriatlonci plivaju 750m, voze ručni bicikl, tandem, tricikl ili običan bicikl 20km i trče ili voze kolica 5km u zavisnosti od klase. Pravila paratriatlona su prilagođavana klasam shodno njihovim invaliditetima.</w:t>
      </w: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paratriatlonu postoji 5 kategorja:</w:t>
      </w:r>
    </w:p>
    <w:p w:rsidR="00675178" w:rsidRPr="003D3BBF" w:rsidRDefault="00675178" w:rsidP="003D3BBF">
      <w:pPr>
        <w:pStyle w:val="ListParagraph"/>
        <w:numPr>
          <w:ilvl w:val="0"/>
          <w:numId w:val="1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PT1 – Sportisti sa p</w:t>
      </w:r>
      <w:r w:rsidR="00374BA5" w:rsidRPr="003D3BBF">
        <w:rPr>
          <w:rFonts w:ascii="Times New Roman" w:hAnsi="Times New Roman" w:cs="Times New Roman"/>
          <w:sz w:val="24"/>
          <w:szCs w:val="24"/>
          <w:lang w:val="sr-Latn-ME"/>
        </w:rPr>
        <w:t>roblemima pri  kretanju zbog oslabljenih mišića, hipertonije, atetoze ili ataksije. Koriste ručni bicikl i trkačk</w:t>
      </w:r>
      <w:r w:rsidR="00077352" w:rsidRPr="003D3BBF">
        <w:rPr>
          <w:rFonts w:ascii="Times New Roman" w:hAnsi="Times New Roman" w:cs="Times New Roman"/>
          <w:sz w:val="24"/>
          <w:szCs w:val="24"/>
          <w:lang w:val="sr-Latn-ME"/>
        </w:rPr>
        <w:t>a kolica,</w:t>
      </w:r>
    </w:p>
    <w:p w:rsidR="00374BA5" w:rsidRPr="003D3BBF" w:rsidRDefault="00374BA5" w:rsidP="003D3BBF">
      <w:pPr>
        <w:pStyle w:val="ListParagraph"/>
        <w:numPr>
          <w:ilvl w:val="0"/>
          <w:numId w:val="1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PT2 – U ovoj klasi sportisti imaju ista oštećenja kao u PT! Ali na manjem nivou. Amputirci mogu koristiit određena pomagala pr</w:t>
      </w:r>
      <w:r w:rsidR="00077352" w:rsidRPr="003D3BBF">
        <w:rPr>
          <w:rFonts w:ascii="Times New Roman" w:hAnsi="Times New Roman" w:cs="Times New Roman"/>
          <w:sz w:val="24"/>
          <w:szCs w:val="24"/>
          <w:lang w:val="sr-Latn-ME"/>
        </w:rPr>
        <w:t>ilikom trčanja i vožnje bicikla,</w:t>
      </w:r>
    </w:p>
    <w:p w:rsidR="00374BA5" w:rsidRPr="003D3BBF" w:rsidRDefault="00374BA5" w:rsidP="003D3BBF">
      <w:pPr>
        <w:pStyle w:val="ListParagraph"/>
        <w:numPr>
          <w:ilvl w:val="0"/>
          <w:numId w:val="1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PT3 – U ovoj klasi Sportisti imaju ista oštećenja kao u PT2 samo u blažem obliku,</w:t>
      </w:r>
    </w:p>
    <w:p w:rsidR="00374BA5" w:rsidRPr="003D3BBF" w:rsidRDefault="00374BA5" w:rsidP="003D3BBF">
      <w:pPr>
        <w:pStyle w:val="ListParagraph"/>
        <w:numPr>
          <w:ilvl w:val="0"/>
          <w:numId w:val="1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PT4 - U ovoj klasi Sportisti imaju ista oštećenja kao u PT4 samo u blažem obliku,</w:t>
      </w:r>
    </w:p>
    <w:p w:rsidR="00374BA5" w:rsidRPr="003D3BBF" w:rsidRDefault="00374BA5" w:rsidP="003D3BBF">
      <w:pPr>
        <w:pStyle w:val="ListParagraph"/>
        <w:numPr>
          <w:ilvl w:val="0"/>
          <w:numId w:val="14"/>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PT5 – Sportisti iz ove klase imaju oštećenje vida, takmiče se zaejdno i iimaju vodiča tokom cijele trke. Koriste se parametri IPC/IBSA.</w:t>
      </w:r>
    </w:p>
    <w:p w:rsidR="000D2E26" w:rsidRPr="003D3BBF" w:rsidRDefault="000D2E26"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374BA5" w:rsidRPr="003D3BBF" w:rsidRDefault="00374BA5"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pročitati na:</w:t>
      </w:r>
    </w:p>
    <w:p w:rsidR="00374BA5"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30" w:history="1">
        <w:r w:rsidR="00067972" w:rsidRPr="003D3BBF">
          <w:rPr>
            <w:rStyle w:val="Hyperlink"/>
            <w:rFonts w:ascii="Times New Roman" w:hAnsi="Times New Roman" w:cs="Times New Roman"/>
            <w:sz w:val="24"/>
            <w:szCs w:val="24"/>
            <w:lang w:val="sr-Latn-ME"/>
          </w:rPr>
          <w:t>https://www.triathlon.org/uploads/docs/itusport_competition-rules_2019.pdf</w:t>
        </w:r>
      </w:hyperlink>
    </w:p>
    <w:p w:rsidR="00077352" w:rsidRPr="003D3BBF" w:rsidRDefault="00077352"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77352" w:rsidRPr="003D3BBF" w:rsidRDefault="00077352"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77352" w:rsidRDefault="00077352"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D2E26" w:rsidRDefault="000D2E26"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D2E26" w:rsidRPr="003D3BBF" w:rsidRDefault="000D2E26"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D2E26"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067972" w:rsidRDefault="00067972"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Košarka u kolicima</w:t>
      </w:r>
    </w:p>
    <w:p w:rsidR="000D2E26" w:rsidRPr="003D3BBF" w:rsidRDefault="000D2E26" w:rsidP="000D2E26">
      <w:pPr>
        <w:tabs>
          <w:tab w:val="left" w:pos="186"/>
          <w:tab w:val="left" w:pos="4354"/>
          <w:tab w:val="center" w:pos="5400"/>
          <w:tab w:val="left" w:pos="8691"/>
        </w:tabs>
        <w:jc w:val="center"/>
        <w:rPr>
          <w:rFonts w:ascii="Times New Roman" w:hAnsi="Times New Roman" w:cs="Times New Roman"/>
          <w:b/>
          <w:sz w:val="24"/>
          <w:szCs w:val="24"/>
          <w:lang w:val="sr-Latn-ME"/>
        </w:rPr>
      </w:pPr>
    </w:p>
    <w:p w:rsidR="00067972" w:rsidRPr="003D3BBF" w:rsidRDefault="0006797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Košarka u kolicima je sporta za osobe koji zbog svojih invaliditeta ne mogu da igraju klasičnu varijatnu košarke. Spektar invaliditeta koji ptpadaju u one zbog kojih osoba može dobiti klasu u ovom sportu je širok uključuje i povrede i oboljenja. Pravila se ne razlikuju od obične košarke, dimenzije terena su iste kao i način brojanaj poena i vbisina koša. Razlika je samo u tome što se koraci sviraju u slučaju da sportista da puta dotakne svoja kolica a nije tapnu loptu o pod, šutnuo ili drbilao.</w:t>
      </w:r>
    </w:p>
    <w:p w:rsidR="00067972" w:rsidRPr="003D3BBF" w:rsidRDefault="00067972"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67972" w:rsidRPr="003D3BBF" w:rsidRDefault="00067972"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možete naći na linku:</w:t>
      </w:r>
    </w:p>
    <w:p w:rsidR="00067972"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31" w:anchor=":~:text=A%20player%20can%20push%20their,dribble%20rule%20in%20wheelchair%20basketball" w:history="1">
        <w:r w:rsidR="00067972" w:rsidRPr="003D3BBF">
          <w:rPr>
            <w:rStyle w:val="Hyperlink"/>
            <w:rFonts w:ascii="Times New Roman" w:hAnsi="Times New Roman" w:cs="Times New Roman"/>
            <w:sz w:val="24"/>
            <w:szCs w:val="24"/>
            <w:lang w:val="sr-Latn-ME"/>
          </w:rPr>
          <w:t>http://www.bcwbs.ca/about-us/sport/basic-rules#:~:text=A%20player%20can%20push%20their,dribble%20rule%20in%20wheelchair%20basketball</w:t>
        </w:r>
      </w:hyperlink>
      <w:r w:rsidR="00067972" w:rsidRPr="003D3BBF">
        <w:rPr>
          <w:rFonts w:ascii="Times New Roman" w:hAnsi="Times New Roman" w:cs="Times New Roman"/>
          <w:sz w:val="24"/>
          <w:szCs w:val="24"/>
          <w:lang w:val="sr-Latn-ME"/>
        </w:rPr>
        <w:t>.</w:t>
      </w:r>
    </w:p>
    <w:p w:rsidR="00067972" w:rsidRPr="003D3BBF" w:rsidRDefault="00067972"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67972" w:rsidRPr="003D3BBF" w:rsidRDefault="00067972"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Karling u kolicima</w:t>
      </w:r>
    </w:p>
    <w:p w:rsidR="00067972" w:rsidRPr="003D3BBF" w:rsidRDefault="00067972"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067972"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Karling u kolicima igraju sportisti različitih fizičkih invaliditeta ili nedostataka donjih udova koji ih spriječavaju da igraju klasičnu verziju sporta. Sportisti guraju kamen sa fixirane stolice naginjući se preko strane stolice ili gurajući ih specijalizovanom palicom. Osim što u ovoj verziji karlinga kamen guraju iz mjesta i nema čišćenja leda u toku putovanja kamenta sva pravila su kao u klasičnom karlingu.</w:t>
      </w:r>
    </w:p>
    <w:p w:rsidR="00A44EB7"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44EB7"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Detaljnije pravila možete pogledati na sledećem linku:</w:t>
      </w:r>
    </w:p>
    <w:p w:rsidR="00A44EB7"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32" w:history="1">
        <w:r w:rsidR="00A44EB7" w:rsidRPr="003D3BBF">
          <w:rPr>
            <w:rStyle w:val="Hyperlink"/>
            <w:rFonts w:ascii="Times New Roman" w:hAnsi="Times New Roman" w:cs="Times New Roman"/>
            <w:sz w:val="24"/>
            <w:szCs w:val="24"/>
            <w:lang w:val="sr-Latn-ME"/>
          </w:rPr>
          <w:t>https://www.curling.ca/wp-content/uploads/2010/03/Instruction-Manual.pdf</w:t>
        </w:r>
      </w:hyperlink>
    </w:p>
    <w:p w:rsidR="00A44EB7"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44EB7" w:rsidRPr="003D3BBF" w:rsidRDefault="00A44EB7"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Mačevanje u kolicima</w:t>
      </w:r>
    </w:p>
    <w:p w:rsidR="00A44EB7" w:rsidRPr="003D3BBF" w:rsidRDefault="00A44EB7"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A44EB7"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Mačevanje u kolicima je modifikacija mačevanja prilagođena korisnicima kolica. Sportista koji prvi 5 puta svojim mačem dodirne protivnika je pobjednik, sportista ne smije povrijediti protivnika, kolica za takmičenje su fiksirana na unapred dogovorenu distancu, visina ne smije preći 53cm i naslon ne smije preći 15cm, sjedište i naslon moraju činiti ugao od 90 stepeni.</w:t>
      </w:r>
    </w:p>
    <w:p w:rsidR="00A44EB7" w:rsidRPr="003D3BBF" w:rsidRDefault="00A44EB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Ako sportista ne može držati mač samostalno mač će mu biti prikačen za šaku.</w:t>
      </w:r>
    </w:p>
    <w:p w:rsidR="00A44EB7" w:rsidRPr="003D3BBF" w:rsidRDefault="007D23B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Postoji pet</w:t>
      </w:r>
      <w:r w:rsidR="00A44EB7" w:rsidRPr="003D3BBF">
        <w:rPr>
          <w:rFonts w:ascii="Times New Roman" w:hAnsi="Times New Roman" w:cs="Times New Roman"/>
          <w:sz w:val="24"/>
          <w:szCs w:val="24"/>
          <w:lang w:val="sr-Latn-ME"/>
        </w:rPr>
        <w:t xml:space="preserve"> kategorije u ovom sportu:</w:t>
      </w:r>
    </w:p>
    <w:p w:rsidR="007D23B8" w:rsidRPr="003D3BBF" w:rsidRDefault="007D23B8" w:rsidP="003D3BBF">
      <w:pPr>
        <w:pStyle w:val="ListParagraph"/>
        <w:numPr>
          <w:ilvl w:val="0"/>
          <w:numId w:val="1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1A – Sportisti koji ne mogu održavati ravnotežu u kolicima i ne mogu opružiti lakat ruke u kojo drže mač,</w:t>
      </w:r>
    </w:p>
    <w:p w:rsidR="007D23B8" w:rsidRPr="003D3BBF" w:rsidRDefault="007D23B8" w:rsidP="003D3BBF">
      <w:pPr>
        <w:pStyle w:val="ListParagraph"/>
        <w:numPr>
          <w:ilvl w:val="0"/>
          <w:numId w:val="1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1B – Sportisti koji ne mogu sami održavati ravnotežu u kolicima i imaju oštećenje koje ih onemogućava da koriste prste na šaci,</w:t>
      </w:r>
    </w:p>
    <w:p w:rsidR="007D23B8" w:rsidRPr="003D3BBF" w:rsidRDefault="007D23B8" w:rsidP="003D3BBF">
      <w:pPr>
        <w:pStyle w:val="ListParagraph"/>
        <w:numPr>
          <w:ilvl w:val="0"/>
          <w:numId w:val="1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lastRenderedPageBreak/>
        <w:t>Kategorija 2 – Sportisti sposobni da održavaju ravnotežu u kolicima,</w:t>
      </w:r>
    </w:p>
    <w:p w:rsidR="007D23B8" w:rsidRPr="003D3BBF" w:rsidRDefault="007D23B8" w:rsidP="003D3BBF">
      <w:pPr>
        <w:pStyle w:val="ListParagraph"/>
        <w:numPr>
          <w:ilvl w:val="0"/>
          <w:numId w:val="1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Kategorija 3 – Sportisti koji mogu održavati ravnotežu u kolicima al ne mogu se pomagati nogama,</w:t>
      </w:r>
    </w:p>
    <w:p w:rsidR="007D23B8" w:rsidRPr="003D3BBF" w:rsidRDefault="007D23B8" w:rsidP="003D3BBF">
      <w:pPr>
        <w:pStyle w:val="ListParagraph"/>
        <w:numPr>
          <w:ilvl w:val="0"/>
          <w:numId w:val="15"/>
        </w:num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Kategorija 4 – Sportisti koji mogu održavati ravnotež u kolicima i mogu koristiti noge za pomoć.</w:t>
      </w:r>
    </w:p>
    <w:p w:rsidR="007D23B8" w:rsidRPr="003D3BBF" w:rsidRDefault="007D23B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7D23B8" w:rsidRPr="003D3BBF" w:rsidRDefault="007D23B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ovom sportu pročitajte nasledećem linku:</w:t>
      </w:r>
    </w:p>
    <w:p w:rsidR="00517A77" w:rsidRDefault="00CF1F77" w:rsidP="000D2E26">
      <w:pPr>
        <w:tabs>
          <w:tab w:val="left" w:pos="186"/>
          <w:tab w:val="left" w:pos="4354"/>
          <w:tab w:val="center" w:pos="5400"/>
          <w:tab w:val="left" w:pos="8691"/>
        </w:tabs>
        <w:jc w:val="both"/>
        <w:rPr>
          <w:rFonts w:ascii="Times New Roman" w:hAnsi="Times New Roman" w:cs="Times New Roman"/>
          <w:sz w:val="24"/>
          <w:szCs w:val="24"/>
          <w:lang w:val="sr-Latn-ME"/>
        </w:rPr>
      </w:pPr>
      <w:hyperlink r:id="rId33" w:history="1">
        <w:r w:rsidR="007D23B8" w:rsidRPr="003D3BBF">
          <w:rPr>
            <w:rStyle w:val="Hyperlink"/>
            <w:rFonts w:ascii="Times New Roman" w:hAnsi="Times New Roman" w:cs="Times New Roman"/>
            <w:sz w:val="24"/>
            <w:szCs w:val="24"/>
            <w:lang w:val="sr-Latn-ME"/>
          </w:rPr>
          <w:t>https://wheelchairfencing.iwasf.com/wp-content/uploads/2020/02/2_1-IWAS-Wheelchair-Fencing-Bylaws_Review-2017-07-24-COPY.pdf</w:t>
        </w:r>
      </w:hyperlink>
    </w:p>
    <w:p w:rsidR="000D2E26" w:rsidRPr="000D2E26" w:rsidRDefault="000D2E26" w:rsidP="000D2E26">
      <w:pPr>
        <w:tabs>
          <w:tab w:val="left" w:pos="186"/>
          <w:tab w:val="left" w:pos="4354"/>
          <w:tab w:val="center" w:pos="5400"/>
          <w:tab w:val="left" w:pos="8691"/>
        </w:tabs>
        <w:jc w:val="both"/>
        <w:rPr>
          <w:rFonts w:ascii="Times New Roman" w:hAnsi="Times New Roman" w:cs="Times New Roman"/>
          <w:sz w:val="24"/>
          <w:szCs w:val="24"/>
          <w:lang w:val="sr-Latn-ME"/>
        </w:rPr>
      </w:pPr>
    </w:p>
    <w:p w:rsidR="007D23B8" w:rsidRPr="003D3BBF" w:rsidRDefault="007D23B8"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Ragbi u kolicima</w:t>
      </w:r>
    </w:p>
    <w:p w:rsidR="007D23B8" w:rsidRPr="003D3BBF" w:rsidRDefault="007D23B8"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7D23B8" w:rsidRPr="003D3BBF" w:rsidRDefault="007D23B8"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Ragbi u kolicima igraju osobe sa fizičkim invaliditetima kao što su oštećenja kičme ili otežano korištenje bar tri uda. Kontakt je integralni dio igre, sport se igra u dvorani sa drvenom podlogom i koristi kombinaciju pravila ragbija, rukometa, hokeja na ledu i košarke u kolicima.</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U timu može biti 12 igrača različitog pola, na terenu maximalno po 4 iz ekipe, dimenzije terena su 28 x 15 metara. Partija traje 4x8 minuta. Igrač ne smije držati loptu kod sebe duže od 10 sekundi a da u međuvremenu ne da pas ili tapne o pod njome. Faulovi se kažnjavaju minutom isključenja za defanzivni faul ili tehničkom greškom za druge prekršaje.</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 vom sportu možete pročitati na linku :</w:t>
      </w:r>
    </w:p>
    <w:p w:rsidR="00517A77"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34" w:anchor=":~:text=The%20aim%20of%20Wheelchair%20Rugby,carried%20on%20the%20player's%20lap" w:history="1">
        <w:r w:rsidR="00517A77" w:rsidRPr="003D3BBF">
          <w:rPr>
            <w:rStyle w:val="Hyperlink"/>
            <w:rFonts w:ascii="Times New Roman" w:hAnsi="Times New Roman" w:cs="Times New Roman"/>
            <w:sz w:val="24"/>
            <w:szCs w:val="24"/>
            <w:lang w:val="sr-Latn-ME"/>
          </w:rPr>
          <w:t>http://iwrf.com/?page=rules_and_documents&amp;id=15#:~:text=The%20aim%20of%20Wheelchair%20Rugby,carried%20on%20the%20player's%20lap</w:t>
        </w:r>
      </w:hyperlink>
      <w:r w:rsidR="00517A77" w:rsidRPr="003D3BBF">
        <w:rPr>
          <w:rFonts w:ascii="Times New Roman" w:hAnsi="Times New Roman" w:cs="Times New Roman"/>
          <w:sz w:val="24"/>
          <w:szCs w:val="24"/>
          <w:lang w:val="sr-Latn-ME"/>
        </w:rPr>
        <w:t>.</w:t>
      </w:r>
    </w:p>
    <w:p w:rsidR="00517A77" w:rsidRPr="003D3BBF" w:rsidRDefault="00517A77" w:rsidP="000D2E26">
      <w:pPr>
        <w:tabs>
          <w:tab w:val="left" w:pos="186"/>
          <w:tab w:val="left" w:pos="4354"/>
          <w:tab w:val="center" w:pos="5400"/>
          <w:tab w:val="left" w:pos="8691"/>
        </w:tabs>
        <w:jc w:val="center"/>
        <w:rPr>
          <w:rFonts w:ascii="Times New Roman" w:hAnsi="Times New Roman" w:cs="Times New Roman"/>
          <w:sz w:val="24"/>
          <w:szCs w:val="24"/>
          <w:lang w:val="sr-Latn-ME"/>
        </w:rPr>
      </w:pPr>
    </w:p>
    <w:p w:rsidR="00517A77" w:rsidRPr="003D3BBF" w:rsidRDefault="00517A77" w:rsidP="000D2E26">
      <w:pPr>
        <w:tabs>
          <w:tab w:val="left" w:pos="186"/>
          <w:tab w:val="left" w:pos="4354"/>
          <w:tab w:val="center" w:pos="5400"/>
          <w:tab w:val="left" w:pos="8691"/>
        </w:tabs>
        <w:jc w:val="center"/>
        <w:rPr>
          <w:rFonts w:ascii="Times New Roman" w:hAnsi="Times New Roman" w:cs="Times New Roman"/>
          <w:b/>
          <w:sz w:val="24"/>
          <w:szCs w:val="24"/>
          <w:lang w:val="sr-Latn-ME"/>
        </w:rPr>
      </w:pPr>
      <w:r w:rsidRPr="003D3BBF">
        <w:rPr>
          <w:rFonts w:ascii="Times New Roman" w:hAnsi="Times New Roman" w:cs="Times New Roman"/>
          <w:b/>
          <w:sz w:val="24"/>
          <w:szCs w:val="24"/>
          <w:lang w:val="sr-Latn-ME"/>
        </w:rPr>
        <w:t>Tenis u kolicima</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b/>
          <w:sz w:val="24"/>
          <w:szCs w:val="24"/>
          <w:lang w:val="sr-Latn-ME"/>
        </w:rPr>
      </w:pP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Tenis u kolicima prati pravila klasičnog tenisa sem što loptica smije dva puta dodirnuti pod ako prvi dodir nije bio van polaj igre.</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Igrači u ovom sportu se klasifikuju u dvije grupe:</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Otvorena divizija – igrači sa permanentnim oštećenjima donjih udova a sa zdravim gornjim dijelom tijela,</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Quad – igrači sa povredama kičme iznad c8 pršljena ili sa nemogućnošću korisštenja jednog ili oba gornja uda kao rezultat neke povrede ili oboljenja.</w:t>
      </w:r>
    </w:p>
    <w:p w:rsidR="00517A77" w:rsidRPr="003D3BBF" w:rsidRDefault="00517A77"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Više oovom sportu saznajte na linku:</w:t>
      </w:r>
    </w:p>
    <w:p w:rsidR="00A44EB7" w:rsidRPr="003D3BBF" w:rsidRDefault="00CF1F77" w:rsidP="003D3BBF">
      <w:pPr>
        <w:tabs>
          <w:tab w:val="left" w:pos="186"/>
          <w:tab w:val="left" w:pos="4354"/>
          <w:tab w:val="center" w:pos="5400"/>
          <w:tab w:val="left" w:pos="8691"/>
        </w:tabs>
        <w:jc w:val="both"/>
        <w:rPr>
          <w:rFonts w:ascii="Times New Roman" w:hAnsi="Times New Roman" w:cs="Times New Roman"/>
          <w:sz w:val="24"/>
          <w:szCs w:val="24"/>
          <w:lang w:val="sr-Latn-ME"/>
        </w:rPr>
      </w:pPr>
      <w:hyperlink r:id="rId35" w:history="1">
        <w:r w:rsidR="00517A77" w:rsidRPr="003D3BBF">
          <w:rPr>
            <w:rStyle w:val="Hyperlink"/>
            <w:rFonts w:ascii="Times New Roman" w:hAnsi="Times New Roman" w:cs="Times New Roman"/>
            <w:sz w:val="24"/>
            <w:szCs w:val="24"/>
            <w:lang w:val="sr-Latn-ME"/>
          </w:rPr>
          <w:t>https://sites.google.com/site/therulesoftennis/home/rules-of-wheelchair-tennis</w:t>
        </w:r>
      </w:hyperlink>
      <w:bookmarkStart w:id="0" w:name="_GoBack"/>
      <w:bookmarkEnd w:id="0"/>
    </w:p>
    <w:p w:rsidR="00675178" w:rsidRPr="003D3BBF" w:rsidRDefault="000D2E26" w:rsidP="000D2E26">
      <w:pPr>
        <w:tabs>
          <w:tab w:val="left" w:pos="186"/>
          <w:tab w:val="left" w:pos="644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Podgorici, 07.09.2020.godine </w:t>
      </w:r>
      <w:r>
        <w:rPr>
          <w:rFonts w:ascii="Times New Roman" w:hAnsi="Times New Roman" w:cs="Times New Roman"/>
          <w:sz w:val="24"/>
          <w:szCs w:val="24"/>
          <w:lang w:val="sr-Latn-ME"/>
        </w:rPr>
        <w:tab/>
      </w:r>
      <w:r w:rsidR="003A4793">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Predsjednik </w:t>
      </w:r>
      <w:r w:rsidR="003A4793">
        <w:rPr>
          <w:rFonts w:ascii="Times New Roman" w:hAnsi="Times New Roman" w:cs="Times New Roman"/>
          <w:sz w:val="24"/>
          <w:szCs w:val="24"/>
          <w:lang w:val="sr-Latn-ME"/>
        </w:rPr>
        <w:t xml:space="preserve">Skupštine </w:t>
      </w:r>
    </w:p>
    <w:p w:rsidR="00675178" w:rsidRPr="003D3BBF" w:rsidRDefault="003A4793" w:rsidP="003A4793">
      <w:pPr>
        <w:tabs>
          <w:tab w:val="left" w:pos="7501"/>
        </w:tabs>
        <w:jc w:val="both"/>
        <w:rPr>
          <w:rFonts w:ascii="Times New Roman" w:hAnsi="Times New Roman" w:cs="Times New Roman"/>
          <w:sz w:val="24"/>
          <w:szCs w:val="24"/>
          <w:lang w:val="sr-Latn-ME"/>
        </w:rPr>
      </w:pPr>
      <w:r>
        <w:rPr>
          <w:rFonts w:ascii="Times New Roman" w:hAnsi="Times New Roman" w:cs="Times New Roman"/>
          <w:sz w:val="24"/>
          <w:szCs w:val="24"/>
          <w:lang w:val="sr-Latn-ME"/>
        </w:rPr>
        <w:tab/>
        <w:t>Goran Macanović</w:t>
      </w: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675178" w:rsidRPr="003D3BBF" w:rsidRDefault="00675178"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AE2DCE" w:rsidRPr="003D3BBF" w:rsidRDefault="00AE2DCE" w:rsidP="003D3BBF">
      <w:pPr>
        <w:tabs>
          <w:tab w:val="left" w:pos="186"/>
          <w:tab w:val="left" w:pos="4354"/>
          <w:tab w:val="center" w:pos="5400"/>
          <w:tab w:val="left" w:pos="8691"/>
        </w:tabs>
        <w:jc w:val="both"/>
        <w:rPr>
          <w:rFonts w:ascii="Times New Roman" w:hAnsi="Times New Roman" w:cs="Times New Roman"/>
          <w:sz w:val="24"/>
          <w:szCs w:val="24"/>
          <w:lang w:val="sr-Latn-ME"/>
        </w:rPr>
      </w:pPr>
    </w:p>
    <w:p w:rsidR="0003624A" w:rsidRPr="003D3BBF" w:rsidRDefault="0003624A" w:rsidP="003D3BBF">
      <w:pPr>
        <w:tabs>
          <w:tab w:val="left" w:pos="186"/>
          <w:tab w:val="left" w:pos="4354"/>
          <w:tab w:val="center" w:pos="5400"/>
          <w:tab w:val="left" w:pos="8691"/>
        </w:tabs>
        <w:jc w:val="both"/>
        <w:rPr>
          <w:rFonts w:ascii="Times New Roman" w:hAnsi="Times New Roman" w:cs="Times New Roman"/>
          <w:sz w:val="24"/>
          <w:szCs w:val="24"/>
          <w:lang w:val="sr-Latn-ME"/>
        </w:rPr>
      </w:pPr>
      <w:r w:rsidRPr="003D3BBF">
        <w:rPr>
          <w:rFonts w:ascii="Times New Roman" w:hAnsi="Times New Roman" w:cs="Times New Roman"/>
          <w:sz w:val="24"/>
          <w:szCs w:val="24"/>
          <w:lang w:val="sr-Latn-ME"/>
        </w:rPr>
        <w:t xml:space="preserve"> </w:t>
      </w:r>
    </w:p>
    <w:p w:rsidR="005F298B" w:rsidRPr="001A3760" w:rsidRDefault="005F298B" w:rsidP="001A3760">
      <w:pPr>
        <w:tabs>
          <w:tab w:val="left" w:pos="186"/>
          <w:tab w:val="left" w:pos="4354"/>
          <w:tab w:val="center" w:pos="5400"/>
          <w:tab w:val="left" w:pos="8691"/>
        </w:tabs>
        <w:rPr>
          <w:sz w:val="28"/>
          <w:szCs w:val="28"/>
          <w:lang w:val="sr-Latn-ME"/>
        </w:rPr>
      </w:pPr>
    </w:p>
    <w:p w:rsidR="005405F3" w:rsidRDefault="005405F3" w:rsidP="005405F3">
      <w:pPr>
        <w:tabs>
          <w:tab w:val="left" w:pos="186"/>
          <w:tab w:val="left" w:pos="4354"/>
          <w:tab w:val="center" w:pos="5400"/>
          <w:tab w:val="left" w:pos="8691"/>
        </w:tabs>
        <w:jc w:val="center"/>
        <w:rPr>
          <w:b/>
          <w:sz w:val="40"/>
          <w:szCs w:val="40"/>
          <w:lang w:val="sr-Latn-ME"/>
        </w:rPr>
      </w:pPr>
    </w:p>
    <w:p w:rsidR="005405F3" w:rsidRPr="005405F3" w:rsidRDefault="005405F3" w:rsidP="005405F3">
      <w:pPr>
        <w:tabs>
          <w:tab w:val="left" w:pos="186"/>
          <w:tab w:val="left" w:pos="4354"/>
          <w:tab w:val="center" w:pos="5400"/>
          <w:tab w:val="left" w:pos="8691"/>
        </w:tabs>
        <w:rPr>
          <w:sz w:val="28"/>
          <w:szCs w:val="28"/>
          <w:lang w:val="sr-Latn-ME"/>
        </w:rPr>
      </w:pPr>
    </w:p>
    <w:p w:rsidR="00DA7FF8" w:rsidRPr="00DA7FF8" w:rsidRDefault="00DA7FF8" w:rsidP="00DA7FF8">
      <w:pPr>
        <w:tabs>
          <w:tab w:val="left" w:pos="525"/>
          <w:tab w:val="left" w:pos="4354"/>
          <w:tab w:val="center" w:pos="5400"/>
          <w:tab w:val="left" w:pos="8691"/>
        </w:tabs>
        <w:rPr>
          <w:b/>
          <w:sz w:val="40"/>
          <w:szCs w:val="40"/>
          <w:lang w:val="sr-Latn-ME"/>
        </w:rPr>
      </w:pPr>
      <w:r>
        <w:rPr>
          <w:b/>
          <w:sz w:val="40"/>
          <w:szCs w:val="40"/>
          <w:lang w:val="sr-Latn-ME"/>
        </w:rPr>
        <w:tab/>
      </w:r>
      <w:r>
        <w:rPr>
          <w:b/>
          <w:sz w:val="40"/>
          <w:szCs w:val="40"/>
          <w:lang w:val="sr-Latn-ME"/>
        </w:rPr>
        <w:tab/>
      </w:r>
      <w:r>
        <w:rPr>
          <w:b/>
          <w:sz w:val="40"/>
          <w:szCs w:val="40"/>
          <w:lang w:val="sr-Latn-ME"/>
        </w:rPr>
        <w:tab/>
      </w:r>
    </w:p>
    <w:sectPr w:rsidR="00DA7FF8" w:rsidRPr="00DA7FF8" w:rsidSect="006168AC">
      <w:headerReference w:type="default" r:id="rId36"/>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F77" w:rsidRDefault="00CF1F77" w:rsidP="003D3BBF">
      <w:pPr>
        <w:spacing w:after="0" w:line="240" w:lineRule="auto"/>
      </w:pPr>
      <w:r>
        <w:separator/>
      </w:r>
    </w:p>
  </w:endnote>
  <w:endnote w:type="continuationSeparator" w:id="0">
    <w:p w:rsidR="00CF1F77" w:rsidRDefault="00CF1F77" w:rsidP="003D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26" w:rsidRDefault="000D2E2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64913">
      <w:rPr>
        <w:caps/>
        <w:noProof/>
        <w:color w:val="5B9BD5" w:themeColor="accent1"/>
      </w:rPr>
      <w:t>17</w:t>
    </w:r>
    <w:r>
      <w:rPr>
        <w:caps/>
        <w:noProof/>
        <w:color w:val="5B9BD5" w:themeColor="accent1"/>
      </w:rPr>
      <w:fldChar w:fldCharType="end"/>
    </w:r>
  </w:p>
  <w:p w:rsidR="000D2E26" w:rsidRDefault="000D2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F77" w:rsidRDefault="00CF1F77" w:rsidP="003D3BBF">
      <w:pPr>
        <w:spacing w:after="0" w:line="240" w:lineRule="auto"/>
      </w:pPr>
      <w:r>
        <w:separator/>
      </w:r>
    </w:p>
  </w:footnote>
  <w:footnote w:type="continuationSeparator" w:id="0">
    <w:p w:rsidR="00CF1F77" w:rsidRDefault="00CF1F77" w:rsidP="003D3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26" w:rsidRPr="00E93076" w:rsidRDefault="000D2E26" w:rsidP="003D3BBF">
    <w:pPr>
      <w:pStyle w:val="NoSpacing"/>
      <w:jc w:val="center"/>
    </w:pPr>
    <w:r w:rsidRPr="00E93076">
      <w:t>Sportska pravila</w:t>
    </w:r>
    <w:r>
      <w:t xml:space="preserve">  </w:t>
    </w:r>
    <w:r w:rsidRPr="00E93076">
      <w:t>Paraolimpijski komitet Crne Gore</w:t>
    </w:r>
  </w:p>
  <w:p w:rsidR="000D2E26" w:rsidRDefault="000D2E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46D4E"/>
    <w:multiLevelType w:val="hybridMultilevel"/>
    <w:tmpl w:val="0C72D6FE"/>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5F9"/>
    <w:multiLevelType w:val="hybridMultilevel"/>
    <w:tmpl w:val="7F8C9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B93B84"/>
    <w:multiLevelType w:val="hybridMultilevel"/>
    <w:tmpl w:val="CAA6EEBA"/>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027"/>
    <w:multiLevelType w:val="hybridMultilevel"/>
    <w:tmpl w:val="D50A6C52"/>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1A643D"/>
    <w:multiLevelType w:val="hybridMultilevel"/>
    <w:tmpl w:val="7EDAD3FC"/>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84650"/>
    <w:multiLevelType w:val="hybridMultilevel"/>
    <w:tmpl w:val="81785940"/>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E2EAC"/>
    <w:multiLevelType w:val="hybridMultilevel"/>
    <w:tmpl w:val="8D9059F8"/>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2317E4"/>
    <w:multiLevelType w:val="hybridMultilevel"/>
    <w:tmpl w:val="99C8F9FA"/>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361618C5"/>
    <w:multiLevelType w:val="hybridMultilevel"/>
    <w:tmpl w:val="C60A0CB8"/>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66203"/>
    <w:multiLevelType w:val="hybridMultilevel"/>
    <w:tmpl w:val="AABED1E8"/>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053694"/>
    <w:multiLevelType w:val="hybridMultilevel"/>
    <w:tmpl w:val="37F080F6"/>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2D4C38"/>
    <w:multiLevelType w:val="hybridMultilevel"/>
    <w:tmpl w:val="ACE41B46"/>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827C9C"/>
    <w:multiLevelType w:val="hybridMultilevel"/>
    <w:tmpl w:val="9522D340"/>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6F0506"/>
    <w:multiLevelType w:val="hybridMultilevel"/>
    <w:tmpl w:val="C8F4B816"/>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975A71"/>
    <w:multiLevelType w:val="hybridMultilevel"/>
    <w:tmpl w:val="C98A51EE"/>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BE2B70"/>
    <w:multiLevelType w:val="hybridMultilevel"/>
    <w:tmpl w:val="5AB2E9BC"/>
    <w:lvl w:ilvl="0" w:tplc="C0AC00E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5"/>
  </w:num>
  <w:num w:numId="4">
    <w:abstractNumId w:val="6"/>
  </w:num>
  <w:num w:numId="5">
    <w:abstractNumId w:val="2"/>
  </w:num>
  <w:num w:numId="6">
    <w:abstractNumId w:val="5"/>
  </w:num>
  <w:num w:numId="7">
    <w:abstractNumId w:val="14"/>
  </w:num>
  <w:num w:numId="8">
    <w:abstractNumId w:val="4"/>
  </w:num>
  <w:num w:numId="9">
    <w:abstractNumId w:val="0"/>
  </w:num>
  <w:num w:numId="10">
    <w:abstractNumId w:val="9"/>
  </w:num>
  <w:num w:numId="11">
    <w:abstractNumId w:val="11"/>
  </w:num>
  <w:num w:numId="12">
    <w:abstractNumId w:val="13"/>
  </w:num>
  <w:num w:numId="13">
    <w:abstractNumId w:val="10"/>
  </w:num>
  <w:num w:numId="14">
    <w:abstractNumId w:val="8"/>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02"/>
    <w:rsid w:val="00027CEB"/>
    <w:rsid w:val="0003624A"/>
    <w:rsid w:val="00067972"/>
    <w:rsid w:val="00077352"/>
    <w:rsid w:val="0009274A"/>
    <w:rsid w:val="00092E81"/>
    <w:rsid w:val="000A0651"/>
    <w:rsid w:val="000D2E26"/>
    <w:rsid w:val="0012156D"/>
    <w:rsid w:val="001836B9"/>
    <w:rsid w:val="001A3760"/>
    <w:rsid w:val="00223A07"/>
    <w:rsid w:val="0026013A"/>
    <w:rsid w:val="0028278F"/>
    <w:rsid w:val="00286931"/>
    <w:rsid w:val="002C27DC"/>
    <w:rsid w:val="002F5612"/>
    <w:rsid w:val="003215BE"/>
    <w:rsid w:val="00374BA5"/>
    <w:rsid w:val="003A4793"/>
    <w:rsid w:val="003B5BDC"/>
    <w:rsid w:val="003D3BBF"/>
    <w:rsid w:val="003E331D"/>
    <w:rsid w:val="004408FC"/>
    <w:rsid w:val="004C1176"/>
    <w:rsid w:val="004C1800"/>
    <w:rsid w:val="00517A77"/>
    <w:rsid w:val="005405F3"/>
    <w:rsid w:val="00564604"/>
    <w:rsid w:val="00582CCD"/>
    <w:rsid w:val="005F298B"/>
    <w:rsid w:val="006168AC"/>
    <w:rsid w:val="00640FED"/>
    <w:rsid w:val="00675178"/>
    <w:rsid w:val="00687CA9"/>
    <w:rsid w:val="006B5CAD"/>
    <w:rsid w:val="007126A5"/>
    <w:rsid w:val="00725FA2"/>
    <w:rsid w:val="007D23B8"/>
    <w:rsid w:val="007D7469"/>
    <w:rsid w:val="007F4A47"/>
    <w:rsid w:val="00882939"/>
    <w:rsid w:val="0088530F"/>
    <w:rsid w:val="008D302A"/>
    <w:rsid w:val="00972DDA"/>
    <w:rsid w:val="009840A6"/>
    <w:rsid w:val="00A44EB7"/>
    <w:rsid w:val="00A62E4D"/>
    <w:rsid w:val="00A81F3B"/>
    <w:rsid w:val="00AA7FA7"/>
    <w:rsid w:val="00AE2DCE"/>
    <w:rsid w:val="00B519E4"/>
    <w:rsid w:val="00B63840"/>
    <w:rsid w:val="00B90D75"/>
    <w:rsid w:val="00BF0319"/>
    <w:rsid w:val="00C03D32"/>
    <w:rsid w:val="00C64913"/>
    <w:rsid w:val="00C741E1"/>
    <w:rsid w:val="00C9615B"/>
    <w:rsid w:val="00CB0AC2"/>
    <w:rsid w:val="00CB2881"/>
    <w:rsid w:val="00CF1F77"/>
    <w:rsid w:val="00CF4E1B"/>
    <w:rsid w:val="00D815A2"/>
    <w:rsid w:val="00DA7FF8"/>
    <w:rsid w:val="00DC4A44"/>
    <w:rsid w:val="00DE181A"/>
    <w:rsid w:val="00E07210"/>
    <w:rsid w:val="00E93076"/>
    <w:rsid w:val="00EE1BCC"/>
    <w:rsid w:val="00F32DE4"/>
    <w:rsid w:val="00F8073A"/>
    <w:rsid w:val="00FD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0FA52-F1AC-4700-92E1-EB4542D1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E93076"/>
    <w:pPr>
      <w:spacing w:after="40" w:line="240" w:lineRule="auto"/>
    </w:pPr>
    <w:rPr>
      <w:rFonts w:ascii="Times New Roman" w:hAnsi="Times New Roman" w:cs="Times New Roman"/>
      <w:b/>
      <w:sz w:val="28"/>
      <w:szCs w:val="28"/>
    </w:rPr>
  </w:style>
  <w:style w:type="paragraph" w:styleId="NoSpacing">
    <w:name w:val="No Spacing"/>
    <w:uiPriority w:val="1"/>
    <w:qFormat/>
    <w:rsid w:val="00E93076"/>
    <w:pPr>
      <w:spacing w:after="0" w:line="240" w:lineRule="auto"/>
    </w:pPr>
  </w:style>
  <w:style w:type="character" w:styleId="Hyperlink">
    <w:name w:val="Hyperlink"/>
    <w:basedOn w:val="DefaultParagraphFont"/>
    <w:uiPriority w:val="99"/>
    <w:unhideWhenUsed/>
    <w:rsid w:val="001836B9"/>
    <w:rPr>
      <w:color w:val="0000FF"/>
      <w:u w:val="single"/>
    </w:rPr>
  </w:style>
  <w:style w:type="paragraph" w:styleId="ListParagraph">
    <w:name w:val="List Paragraph"/>
    <w:basedOn w:val="Normal"/>
    <w:uiPriority w:val="34"/>
    <w:qFormat/>
    <w:rsid w:val="00D815A2"/>
    <w:pPr>
      <w:ind w:left="720"/>
      <w:contextualSpacing/>
    </w:pPr>
  </w:style>
  <w:style w:type="paragraph" w:styleId="Header">
    <w:name w:val="header"/>
    <w:basedOn w:val="Normal"/>
    <w:link w:val="HeaderChar"/>
    <w:uiPriority w:val="99"/>
    <w:unhideWhenUsed/>
    <w:rsid w:val="003D3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BBF"/>
  </w:style>
  <w:style w:type="paragraph" w:styleId="Footer">
    <w:name w:val="footer"/>
    <w:basedOn w:val="Normal"/>
    <w:link w:val="FooterChar"/>
    <w:uiPriority w:val="99"/>
    <w:unhideWhenUsed/>
    <w:rsid w:val="003D3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oeicf.com/sites/default/files/rules_paracanoe_2019.pdf" TargetMode="External"/><Relationship Id="rId18" Type="http://schemas.openxmlformats.org/officeDocument/2006/relationships/hyperlink" Target="https://www.ibsasport.org/sports/files/1180-Rules-2018-2021-IBSA-Goalball-Rules-and-Regulations-(Effective:--6-May-2020).pdf" TargetMode="External"/><Relationship Id="rId26" Type="http://schemas.openxmlformats.org/officeDocument/2006/relationships/hyperlink" Target="https://www.paralympic.org/sites/default/files/2019-10/2019_07_03%20WPSB%20Rules%20And%20Regulations_Final%20v5%20clean.pdf" TargetMode="External"/><Relationship Id="rId39" Type="http://schemas.openxmlformats.org/officeDocument/2006/relationships/theme" Target="theme/theme1.xml"/><Relationship Id="rId21" Type="http://schemas.openxmlformats.org/officeDocument/2006/relationships/hyperlink" Target="https://www.paralympic.org/sites/default/files/2019-09/2019_09%20World%20Para%20Ice%20Hockey_Regulations_complete_1.pdf" TargetMode="External"/><Relationship Id="rId34" Type="http://schemas.openxmlformats.org/officeDocument/2006/relationships/hyperlink" Target="http://iwrf.com/?page=rules_and_documents&amp;id=15" TargetMode="External"/><Relationship Id="rId7" Type="http://schemas.openxmlformats.org/officeDocument/2006/relationships/endnotes" Target="endnotes.xml"/><Relationship Id="rId12" Type="http://schemas.openxmlformats.org/officeDocument/2006/relationships/hyperlink" Target="https://usaboccia.org/start-boccia-club/basic-rules-play/" TargetMode="External"/><Relationship Id="rId17" Type="http://schemas.openxmlformats.org/officeDocument/2006/relationships/hyperlink" Target="https://www.ibsasport.org/sports/files/658-Rules-IBSA-Blind-Football-Rules-2017-2021-Chinese.pdf" TargetMode="External"/><Relationship Id="rId25" Type="http://schemas.openxmlformats.org/officeDocument/2006/relationships/hyperlink" Target="https://sittingvolleyball.org/rules/" TargetMode="External"/><Relationship Id="rId33" Type="http://schemas.openxmlformats.org/officeDocument/2006/relationships/hyperlink" Target="https://wheelchairfencing.iwasf.com/wp-content/uploads/2020/02/2_1-IWAS-Wheelchair-Fencing-Bylaws_Review-2017-07-24-COPY.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zequestrian.org.nz/wp-content/uploads/Para/Rules/ESNZ-Para-Rules-FINAL-2019.pdf" TargetMode="External"/><Relationship Id="rId20" Type="http://schemas.openxmlformats.org/officeDocument/2006/relationships/hyperlink" Target="https://www.paralympic.org/sites/default/files/document/181024150729731_2018_10_24+WPNS+Rules+and+Regulations+2018_2019_clean+version.pdf" TargetMode="External"/><Relationship Id="rId29" Type="http://schemas.openxmlformats.org/officeDocument/2006/relationships/hyperlink" Target="http://www.worldtaekwondo.org/wp-content/uploads/2016/12/WTF-Para-Taekwondo-Competition-Rules-as-of-January-1-20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dmintonlounge.com/para-badminton-rules-and-regulation/" TargetMode="External"/><Relationship Id="rId24" Type="http://schemas.openxmlformats.org/officeDocument/2006/relationships/hyperlink" Target="https://www.paralympic.org/sites/default/files/document/190228090519483_World+Shooting+Para+Sport+Technical+Rules+-+Regulations_2019.pdf" TargetMode="External"/><Relationship Id="rId32" Type="http://schemas.openxmlformats.org/officeDocument/2006/relationships/hyperlink" Target="https://www.curling.ca/wp-content/uploads/2010/03/Instruction-Manual.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aralympic.org/sites/default/files/document/140827142401636_2014-2017+IPC+WDS+Classification+Rules+and+Regulations.pdf" TargetMode="External"/><Relationship Id="rId23" Type="http://schemas.openxmlformats.org/officeDocument/2006/relationships/hyperlink" Target="http://www.worldrowing.com/mm/Document/General/General/13/08/95/Appendix18-ParaCompetition2018update_Neutral.pdf" TargetMode="External"/><Relationship Id="rId28" Type="http://schemas.openxmlformats.org/officeDocument/2006/relationships/hyperlink" Target="http://www.ipttc.org/rules/ITTF-PTT-Rules-and-Regulations.8th-edition.feb.2010-update.pdf" TargetMode="External"/><Relationship Id="rId36" Type="http://schemas.openxmlformats.org/officeDocument/2006/relationships/header" Target="header1.xml"/><Relationship Id="rId10" Type="http://schemas.openxmlformats.org/officeDocument/2006/relationships/hyperlink" Target="https://worldarchery.org/rulebook/article/82" TargetMode="External"/><Relationship Id="rId19" Type="http://schemas.openxmlformats.org/officeDocument/2006/relationships/hyperlink" Target="https://www.ibsasport.org/sports/files/891-Rules-IBSA-Judo-Regulations-valid-1st-October-2018.pdf" TargetMode="External"/><Relationship Id="rId31" Type="http://schemas.openxmlformats.org/officeDocument/2006/relationships/hyperlink" Target="http://www.bcwbs.ca/about-us/sport/basic-rules" TargetMode="External"/><Relationship Id="rId4" Type="http://schemas.openxmlformats.org/officeDocument/2006/relationships/settings" Target="settings.xml"/><Relationship Id="rId9" Type="http://schemas.openxmlformats.org/officeDocument/2006/relationships/hyperlink" Target="https://www.paralympic.org/athletics/rules" TargetMode="External"/><Relationship Id="rId14" Type="http://schemas.openxmlformats.org/officeDocument/2006/relationships/hyperlink" Target="https://www.uci.org/docs/default-source/rules-and-regulations/part-xvi--para-cycling.pdf?sfvrsn=47af1c56_34" TargetMode="External"/><Relationship Id="rId22" Type="http://schemas.openxmlformats.org/officeDocument/2006/relationships/hyperlink" Target="https://www.paralympic.org/sites/default/files/2019-12/World%20Para%20Powerlifting___February%202019.pdf" TargetMode="External"/><Relationship Id="rId27" Type="http://schemas.openxmlformats.org/officeDocument/2006/relationships/hyperlink" Target="https://www.paralympic.org/sites/default/files/document/180313084120174_2018_03_WPS%2BRules%2Band%2BRegulations%2B2018.pdf" TargetMode="External"/><Relationship Id="rId30" Type="http://schemas.openxmlformats.org/officeDocument/2006/relationships/hyperlink" Target="https://www.triathlon.org/uploads/docs/itusport_competition-rules_2019.pdf" TargetMode="External"/><Relationship Id="rId35" Type="http://schemas.openxmlformats.org/officeDocument/2006/relationships/hyperlink" Target="https://sites.google.com/site/therulesoftennis/home/rules-of-wheelchair-tennis" TargetMode="External"/><Relationship Id="rId8" Type="http://schemas.openxmlformats.org/officeDocument/2006/relationships/hyperlink" Target="https://www.paralympic.org/sites/default/files/document/180919143649002_2018_09_07_World+Para+Alpine+Skiing+Rules+and+Regulations+clean+with+covers.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4FD0-28BF-41B7-AFB8-3F3B2BC6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paraolimpijski</cp:lastModifiedBy>
  <cp:revision>16</cp:revision>
  <dcterms:created xsi:type="dcterms:W3CDTF">2020-08-01T08:53:00Z</dcterms:created>
  <dcterms:modified xsi:type="dcterms:W3CDTF">2020-09-09T10:32:00Z</dcterms:modified>
</cp:coreProperties>
</file>